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40" w:rsidRPr="00695E3D" w:rsidRDefault="00436D40" w:rsidP="00D912F2">
      <w:pPr>
        <w:jc w:val="center"/>
        <w:rPr>
          <w:rFonts w:cs="Times New Roman"/>
          <w:sz w:val="28"/>
          <w:szCs w:val="28"/>
        </w:rPr>
      </w:pPr>
      <w:r w:rsidRPr="00695E3D">
        <w:rPr>
          <w:rFonts w:cs="Times New Roman"/>
          <w:sz w:val="28"/>
          <w:szCs w:val="28"/>
        </w:rPr>
        <w:t xml:space="preserve">                         </w:t>
      </w:r>
    </w:p>
    <w:p w:rsidR="00D912F2" w:rsidRPr="000413EE" w:rsidRDefault="00D912F2" w:rsidP="00D912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04520" cy="747395"/>
            <wp:effectExtent l="19050" t="0" r="508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F2" w:rsidRPr="00D912F2" w:rsidRDefault="00D912F2" w:rsidP="00D9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СОВЕТ</w:t>
      </w:r>
    </w:p>
    <w:p w:rsidR="00D912F2" w:rsidRPr="00D912F2" w:rsidRDefault="00D912F2" w:rsidP="00D9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</w:p>
    <w:p w:rsidR="00D912F2" w:rsidRPr="00D912F2" w:rsidRDefault="00D912F2" w:rsidP="00D9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912F2" w:rsidRPr="00D912F2" w:rsidRDefault="00D912F2" w:rsidP="00D9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2F2" w:rsidRPr="00D912F2" w:rsidRDefault="00D912F2" w:rsidP="00D912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2F2">
        <w:rPr>
          <w:rFonts w:ascii="Times New Roman" w:hAnsi="Times New Roman" w:cs="Times New Roman"/>
          <w:sz w:val="28"/>
          <w:szCs w:val="28"/>
        </w:rPr>
        <w:t>РЕШЕНИЕ</w:t>
      </w:r>
    </w:p>
    <w:p w:rsidR="00D912F2" w:rsidRPr="00D912F2" w:rsidRDefault="00D912F2" w:rsidP="00D91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2F2" w:rsidRPr="00D912F2" w:rsidRDefault="00D912F2" w:rsidP="00D912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912F2">
        <w:rPr>
          <w:rFonts w:ascii="Times New Roman" w:hAnsi="Times New Roman" w:cs="Times New Roman"/>
          <w:b w:val="0"/>
          <w:sz w:val="28"/>
          <w:szCs w:val="28"/>
        </w:rPr>
        <w:t xml:space="preserve">25 ноября 2022 г.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912F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№ 18</w:t>
      </w:r>
    </w:p>
    <w:p w:rsidR="00D912F2" w:rsidRPr="00D912F2" w:rsidRDefault="00D912F2" w:rsidP="00D912F2">
      <w:pPr>
        <w:jc w:val="center"/>
        <w:rPr>
          <w:rFonts w:cs="Times New Roman"/>
          <w:sz w:val="28"/>
          <w:szCs w:val="28"/>
        </w:rPr>
      </w:pPr>
      <w:r w:rsidRPr="00D912F2">
        <w:rPr>
          <w:rFonts w:cs="Times New Roman"/>
          <w:sz w:val="28"/>
          <w:szCs w:val="28"/>
        </w:rPr>
        <w:t>г. Зеленокумск</w:t>
      </w:r>
    </w:p>
    <w:p w:rsidR="00836298" w:rsidRPr="00D912F2" w:rsidRDefault="00836298" w:rsidP="00D912F2">
      <w:pPr>
        <w:ind w:firstLine="567"/>
        <w:rPr>
          <w:rFonts w:cs="Times New Roman"/>
          <w:sz w:val="28"/>
          <w:szCs w:val="28"/>
        </w:rPr>
      </w:pPr>
    </w:p>
    <w:p w:rsidR="00436D40" w:rsidRDefault="00436D40" w:rsidP="00D912F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B23C1E">
        <w:rPr>
          <w:rFonts w:cs="Times New Roman"/>
          <w:sz w:val="28"/>
          <w:szCs w:val="28"/>
        </w:rPr>
        <w:t xml:space="preserve">б утверждении </w:t>
      </w:r>
      <w:r>
        <w:rPr>
          <w:rFonts w:cs="Times New Roman"/>
          <w:sz w:val="28"/>
          <w:szCs w:val="28"/>
        </w:rPr>
        <w:t>изменений</w:t>
      </w:r>
      <w:r w:rsidR="00B23C1E">
        <w:rPr>
          <w:rFonts w:cs="Times New Roman"/>
          <w:sz w:val="28"/>
          <w:szCs w:val="28"/>
        </w:rPr>
        <w:t>, которые вносятся</w:t>
      </w:r>
      <w:r>
        <w:rPr>
          <w:rFonts w:cs="Times New Roman"/>
          <w:sz w:val="28"/>
          <w:szCs w:val="28"/>
        </w:rPr>
        <w:t xml:space="preserve"> в </w:t>
      </w:r>
      <w:r>
        <w:rPr>
          <w:sz w:val="28"/>
          <w:szCs w:val="28"/>
        </w:rPr>
        <w:t>Положение</w:t>
      </w:r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Ставропольского края, утвержденное </w:t>
      </w:r>
      <w:r>
        <w:rPr>
          <w:rFonts w:cs="Times New Roman"/>
          <w:sz w:val="28"/>
          <w:szCs w:val="28"/>
        </w:rPr>
        <w:t xml:space="preserve">решением Совета депутатов Советского городского округа Ставропольского края  от 20 февраля 2019 г. № 242 </w:t>
      </w:r>
    </w:p>
    <w:p w:rsidR="00836298" w:rsidRPr="00C64E9A" w:rsidRDefault="00836298" w:rsidP="00D912F2">
      <w:pPr>
        <w:ind w:firstLine="567"/>
        <w:jc w:val="both"/>
        <w:rPr>
          <w:rFonts w:cs="Times New Roman"/>
          <w:sz w:val="28"/>
          <w:szCs w:val="28"/>
        </w:rPr>
      </w:pPr>
    </w:p>
    <w:p w:rsidR="00AB0E7A" w:rsidRDefault="00AB0E7A" w:rsidP="00D912F2">
      <w:pPr>
        <w:ind w:firstLine="567"/>
        <w:jc w:val="both"/>
        <w:rPr>
          <w:sz w:val="28"/>
          <w:szCs w:val="28"/>
        </w:rPr>
      </w:pPr>
    </w:p>
    <w:p w:rsidR="00836298" w:rsidRDefault="00836298" w:rsidP="00D91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16276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02 марта 2007 года</w:t>
      </w:r>
      <w:r w:rsidRPr="007C57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 25-ФЗ</w:t>
      </w:r>
      <w:r>
        <w:rPr>
          <w:sz w:val="28"/>
          <w:szCs w:val="28"/>
        </w:rPr>
        <w:t xml:space="preserve"> «О муниципальной службе в Российской Федерации», Законом Ставропольск</w:t>
      </w:r>
      <w:r w:rsidR="00A37666">
        <w:rPr>
          <w:sz w:val="28"/>
          <w:szCs w:val="28"/>
        </w:rPr>
        <w:t>ого края от 24 декабря 2007 г.</w:t>
      </w:r>
      <w:r>
        <w:rPr>
          <w:sz w:val="28"/>
          <w:szCs w:val="28"/>
        </w:rPr>
        <w:t xml:space="preserve"> № 78-кз «Об отдельных вопросах муниципальной службы в Ставропольском крае»,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176491" w:rsidRDefault="00176491" w:rsidP="00D912F2">
      <w:pPr>
        <w:ind w:firstLine="567"/>
        <w:jc w:val="both"/>
        <w:rPr>
          <w:sz w:val="28"/>
          <w:szCs w:val="28"/>
        </w:rPr>
      </w:pPr>
    </w:p>
    <w:p w:rsidR="00176491" w:rsidRDefault="00176491" w:rsidP="00D91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6491" w:rsidRDefault="00176491" w:rsidP="00D912F2">
      <w:pPr>
        <w:ind w:firstLine="567"/>
        <w:jc w:val="both"/>
        <w:rPr>
          <w:sz w:val="28"/>
          <w:szCs w:val="28"/>
        </w:rPr>
      </w:pPr>
    </w:p>
    <w:p w:rsidR="00176491" w:rsidRDefault="00176491" w:rsidP="00D9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прилагае</w:t>
      </w:r>
      <w:r w:rsidR="00A37666">
        <w:rPr>
          <w:sz w:val="28"/>
          <w:szCs w:val="28"/>
        </w:rPr>
        <w:t>мые изменения, которые вносятся</w:t>
      </w:r>
      <w:r>
        <w:rPr>
          <w:sz w:val="28"/>
          <w:szCs w:val="28"/>
        </w:rPr>
        <w:t xml:space="preserve"> в Положение</w:t>
      </w:r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Ставропольского края, утвержденное </w:t>
      </w:r>
      <w:r>
        <w:rPr>
          <w:rFonts w:cs="Times New Roman"/>
          <w:sz w:val="28"/>
          <w:szCs w:val="28"/>
        </w:rPr>
        <w:t>решением Совета депутатов Советского городского округа Ставропольского края  от 20 февраля 2019 г. № 242 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 Ставропольского края» (с изменениями).</w:t>
      </w:r>
    </w:p>
    <w:p w:rsidR="00176491" w:rsidRDefault="00176491" w:rsidP="00D912F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2E1820">
        <w:rPr>
          <w:rFonts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176491" w:rsidRPr="002E1820" w:rsidRDefault="00176491" w:rsidP="00D912F2">
      <w:pPr>
        <w:ind w:firstLine="567"/>
        <w:jc w:val="both"/>
        <w:rPr>
          <w:rFonts w:cs="Times New Roman"/>
          <w:sz w:val="28"/>
          <w:szCs w:val="28"/>
        </w:rPr>
      </w:pPr>
    </w:p>
    <w:p w:rsidR="00176491" w:rsidRPr="002E1820" w:rsidRDefault="00176491" w:rsidP="00D912F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Pr="002E1820">
        <w:rPr>
          <w:rFonts w:cs="Times New Roman"/>
          <w:sz w:val="28"/>
          <w:szCs w:val="28"/>
        </w:rPr>
        <w:t>. Нас</w:t>
      </w:r>
      <w:r>
        <w:rPr>
          <w:rFonts w:cs="Times New Roman"/>
          <w:sz w:val="28"/>
          <w:szCs w:val="28"/>
        </w:rPr>
        <w:t>тоящее решение вступает в силу со дня</w:t>
      </w:r>
      <w:r w:rsidRPr="002E1820">
        <w:rPr>
          <w:rFonts w:cs="Times New Roman"/>
          <w:sz w:val="28"/>
          <w:szCs w:val="28"/>
        </w:rPr>
        <w:t xml:space="preserve"> </w:t>
      </w:r>
      <w:r w:rsidR="00FC6D1B">
        <w:rPr>
          <w:rFonts w:cs="Times New Roman"/>
          <w:sz w:val="28"/>
          <w:szCs w:val="28"/>
        </w:rPr>
        <w:t xml:space="preserve">его </w:t>
      </w:r>
      <w:r w:rsidRPr="002E1820">
        <w:rPr>
          <w:rFonts w:cs="Times New Roman"/>
          <w:sz w:val="28"/>
          <w:szCs w:val="28"/>
        </w:rPr>
        <w:t xml:space="preserve">официального обнародования. </w:t>
      </w:r>
    </w:p>
    <w:p w:rsidR="00176491" w:rsidRDefault="00176491" w:rsidP="00D912F2">
      <w:pPr>
        <w:ind w:firstLine="567"/>
        <w:jc w:val="both"/>
        <w:rPr>
          <w:rFonts w:cs="Times New Roman"/>
          <w:sz w:val="28"/>
          <w:szCs w:val="28"/>
        </w:rPr>
      </w:pPr>
    </w:p>
    <w:p w:rsidR="00176491" w:rsidRPr="002E1820" w:rsidRDefault="00176491" w:rsidP="00D912F2">
      <w:pPr>
        <w:ind w:firstLine="567"/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pStyle w:val="ConsPlusTitle"/>
        <w:widowControl/>
        <w:tabs>
          <w:tab w:val="left" w:pos="61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полномочия</w:t>
      </w:r>
    </w:p>
    <w:p w:rsidR="00176491" w:rsidRDefault="00176491" w:rsidP="00D912F2">
      <w:pPr>
        <w:pStyle w:val="ConsPlusTitle"/>
        <w:widowControl/>
        <w:tabs>
          <w:tab w:val="left" w:pos="61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Советского городского округа </w:t>
      </w:r>
    </w:p>
    <w:p w:rsidR="00176491" w:rsidRDefault="00176491" w:rsidP="00D912F2">
      <w:pPr>
        <w:pStyle w:val="ConsPlusTitle"/>
        <w:widowControl/>
        <w:tabs>
          <w:tab w:val="left" w:pos="61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края, </w:t>
      </w:r>
    </w:p>
    <w:p w:rsidR="00176491" w:rsidRDefault="00176491" w:rsidP="00D912F2">
      <w:pPr>
        <w:pStyle w:val="ConsPlusTitle"/>
        <w:widowControl/>
        <w:tabs>
          <w:tab w:val="left" w:pos="61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администрации - </w:t>
      </w:r>
    </w:p>
    <w:p w:rsidR="00176491" w:rsidRDefault="00176491" w:rsidP="00D912F2">
      <w:pPr>
        <w:pStyle w:val="ConsPlusTitle"/>
        <w:widowControl/>
        <w:tabs>
          <w:tab w:val="left" w:pos="61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Управления сельского хозяйства и </w:t>
      </w:r>
    </w:p>
    <w:p w:rsidR="00176491" w:rsidRDefault="00176491" w:rsidP="00D912F2">
      <w:pPr>
        <w:pStyle w:val="ConsPlusTitle"/>
        <w:widowControl/>
        <w:tabs>
          <w:tab w:val="left" w:pos="61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охраны окружающей среды администрации </w:t>
      </w:r>
    </w:p>
    <w:p w:rsidR="00176491" w:rsidRDefault="00176491" w:rsidP="00D912F2">
      <w:pPr>
        <w:pStyle w:val="ConsPlusTitle"/>
        <w:widowControl/>
        <w:tabs>
          <w:tab w:val="left" w:pos="61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Советского городского округа </w:t>
      </w:r>
    </w:p>
    <w:p w:rsidR="00176491" w:rsidRPr="00176491" w:rsidRDefault="00176491" w:rsidP="00D912F2">
      <w:pPr>
        <w:jc w:val="both"/>
        <w:rPr>
          <w:sz w:val="28"/>
          <w:szCs w:val="28"/>
        </w:rPr>
      </w:pPr>
      <w:r w:rsidRPr="00176491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</w:t>
      </w:r>
      <w:r w:rsidRPr="00176491">
        <w:rPr>
          <w:sz w:val="28"/>
          <w:szCs w:val="28"/>
        </w:rPr>
        <w:t xml:space="preserve">А.И. </w:t>
      </w:r>
      <w:proofErr w:type="spellStart"/>
      <w:r w:rsidRPr="00176491">
        <w:rPr>
          <w:sz w:val="28"/>
          <w:szCs w:val="28"/>
        </w:rPr>
        <w:t>Коберняков</w:t>
      </w:r>
      <w:proofErr w:type="spellEnd"/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FC6D1B" w:rsidRPr="002E1820" w:rsidRDefault="00FC6D1B" w:rsidP="00D912F2">
      <w:pPr>
        <w:jc w:val="both"/>
        <w:rPr>
          <w:rFonts w:cs="Times New Roman"/>
          <w:sz w:val="28"/>
          <w:szCs w:val="28"/>
        </w:rPr>
      </w:pPr>
    </w:p>
    <w:p w:rsidR="00176491" w:rsidRPr="002E1820" w:rsidRDefault="009C0927" w:rsidP="00D912F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</w:t>
      </w:r>
      <w:r w:rsidR="00176491">
        <w:rPr>
          <w:rFonts w:cs="Times New Roman"/>
          <w:sz w:val="28"/>
          <w:szCs w:val="28"/>
        </w:rPr>
        <w:t>Председател</w:t>
      </w:r>
      <w:r>
        <w:rPr>
          <w:rFonts w:cs="Times New Roman"/>
          <w:sz w:val="28"/>
          <w:szCs w:val="28"/>
        </w:rPr>
        <w:t>я</w:t>
      </w:r>
      <w:r w:rsidR="00176491" w:rsidRPr="002E1820">
        <w:rPr>
          <w:rFonts w:cs="Times New Roman"/>
          <w:sz w:val="28"/>
          <w:szCs w:val="28"/>
        </w:rPr>
        <w:t xml:space="preserve"> Совета депутатов </w:t>
      </w:r>
    </w:p>
    <w:p w:rsidR="00176491" w:rsidRPr="002E1820" w:rsidRDefault="00176491" w:rsidP="00D912F2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>Советского городского округа</w:t>
      </w: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  <w:r w:rsidRPr="002E1820">
        <w:rPr>
          <w:rFonts w:cs="Times New Roman"/>
          <w:sz w:val="28"/>
          <w:szCs w:val="28"/>
        </w:rPr>
        <w:t xml:space="preserve">Ставропольского края                                </w:t>
      </w:r>
      <w:r>
        <w:rPr>
          <w:rFonts w:cs="Times New Roman"/>
          <w:sz w:val="28"/>
          <w:szCs w:val="28"/>
        </w:rPr>
        <w:t xml:space="preserve">                              </w:t>
      </w:r>
      <w:r w:rsidR="009C0927">
        <w:rPr>
          <w:rFonts w:cs="Times New Roman"/>
          <w:sz w:val="28"/>
          <w:szCs w:val="28"/>
        </w:rPr>
        <w:t>А.В. Бородаева</w:t>
      </w: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176491" w:rsidRDefault="00176491" w:rsidP="00D912F2">
      <w:pPr>
        <w:jc w:val="both"/>
        <w:rPr>
          <w:rFonts w:cs="Times New Roman"/>
          <w:sz w:val="28"/>
          <w:szCs w:val="28"/>
        </w:rPr>
      </w:pPr>
    </w:p>
    <w:p w:rsidR="00FC6D1B" w:rsidRDefault="00FC6D1B" w:rsidP="00FC6D1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Утверждены</w:t>
      </w:r>
    </w:p>
    <w:p w:rsidR="00FC6D1B" w:rsidRDefault="00FC6D1B" w:rsidP="00FC6D1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решением Совета депутатов</w:t>
      </w:r>
    </w:p>
    <w:p w:rsidR="00FC6D1B" w:rsidRDefault="00FC6D1B" w:rsidP="00FC6D1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Советского городского округа</w:t>
      </w:r>
    </w:p>
    <w:p w:rsidR="00FC6D1B" w:rsidRDefault="00FC6D1B" w:rsidP="00FC6D1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Ставропольского края </w:t>
      </w:r>
    </w:p>
    <w:p w:rsidR="00176491" w:rsidRDefault="00FC6D1B" w:rsidP="00FC6D1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25 ноября 2022 г. № 18</w:t>
      </w:r>
    </w:p>
    <w:p w:rsidR="00176491" w:rsidRDefault="00176491" w:rsidP="00FC6D1B">
      <w:pPr>
        <w:jc w:val="right"/>
        <w:rPr>
          <w:rFonts w:cs="Times New Roman"/>
          <w:sz w:val="28"/>
          <w:szCs w:val="28"/>
        </w:rPr>
      </w:pPr>
    </w:p>
    <w:p w:rsidR="00176491" w:rsidRDefault="00FC6D1B" w:rsidP="00D912F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76491" w:rsidRDefault="00176491" w:rsidP="00D912F2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которые вносятся в Положение</w:t>
      </w:r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Ставропольского края, утвержденное </w:t>
      </w:r>
      <w:r>
        <w:rPr>
          <w:rFonts w:cs="Times New Roman"/>
          <w:sz w:val="28"/>
          <w:szCs w:val="28"/>
        </w:rPr>
        <w:t>решением Совета депутатов Советского городского округа Ставропольского края  от 20 февраля 2019 г. № 242 «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 w:rsidRPr="003B225C">
        <w:rPr>
          <w:szCs w:val="28"/>
        </w:rPr>
        <w:t xml:space="preserve"> </w:t>
      </w:r>
      <w:r w:rsidRPr="003B225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формировании, ведении и использовании </w:t>
      </w:r>
      <w:r w:rsidRPr="003B225C">
        <w:rPr>
          <w:sz w:val="28"/>
          <w:szCs w:val="28"/>
        </w:rPr>
        <w:t>кадрово</w:t>
      </w:r>
      <w:r>
        <w:rPr>
          <w:sz w:val="28"/>
          <w:szCs w:val="28"/>
        </w:rPr>
        <w:t>го резерва для замещения вакантных должностей</w:t>
      </w:r>
      <w:r w:rsidRPr="003B22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</w:t>
      </w:r>
      <w:r w:rsidRPr="003B22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органах местного самоуправления </w:t>
      </w:r>
      <w:r w:rsidRPr="005C1E28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 Ставропольского края» (с изменениями)</w:t>
      </w:r>
    </w:p>
    <w:p w:rsidR="00176491" w:rsidRDefault="00176491" w:rsidP="00D912F2">
      <w:pPr>
        <w:jc w:val="both"/>
        <w:rPr>
          <w:sz w:val="28"/>
          <w:szCs w:val="28"/>
        </w:rPr>
      </w:pPr>
    </w:p>
    <w:p w:rsidR="00836298" w:rsidRDefault="00836298" w:rsidP="00D912F2">
      <w:pPr>
        <w:tabs>
          <w:tab w:val="left" w:pos="195"/>
          <w:tab w:val="left" w:pos="8355"/>
        </w:tabs>
        <w:rPr>
          <w:sz w:val="28"/>
          <w:szCs w:val="28"/>
        </w:rPr>
      </w:pPr>
    </w:p>
    <w:p w:rsidR="00836298" w:rsidRDefault="00FC6D1B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="00D171D6">
        <w:rPr>
          <w:sz w:val="28"/>
          <w:szCs w:val="28"/>
        </w:rPr>
        <w:t>1. В</w:t>
      </w:r>
      <w:r w:rsidR="00A50FD6">
        <w:rPr>
          <w:sz w:val="28"/>
          <w:szCs w:val="28"/>
        </w:rPr>
        <w:t xml:space="preserve"> </w:t>
      </w:r>
      <w:r w:rsidR="00B23C1E">
        <w:rPr>
          <w:rFonts w:cs="Times New Roman"/>
          <w:sz w:val="28"/>
          <w:szCs w:val="28"/>
        </w:rPr>
        <w:t>п</w:t>
      </w:r>
      <w:r w:rsidR="00A50FD6">
        <w:rPr>
          <w:rFonts w:cs="Times New Roman"/>
          <w:sz w:val="28"/>
          <w:szCs w:val="28"/>
        </w:rPr>
        <w:t>ункт</w:t>
      </w:r>
      <w:r w:rsidR="00B23C1E">
        <w:rPr>
          <w:rFonts w:cs="Times New Roman"/>
          <w:sz w:val="28"/>
          <w:szCs w:val="28"/>
        </w:rPr>
        <w:t>е 1.1</w:t>
      </w:r>
      <w:r w:rsidR="00A50FD6">
        <w:rPr>
          <w:rFonts w:cs="Times New Roman"/>
          <w:sz w:val="28"/>
          <w:szCs w:val="28"/>
        </w:rPr>
        <w:t xml:space="preserve"> </w:t>
      </w:r>
      <w:r w:rsidR="00A37666">
        <w:rPr>
          <w:rFonts w:cs="Times New Roman"/>
          <w:sz w:val="28"/>
          <w:szCs w:val="28"/>
        </w:rPr>
        <w:t>после слов «</w:t>
      </w:r>
      <w:r w:rsidR="001411EF">
        <w:rPr>
          <w:rFonts w:cs="Times New Roman"/>
          <w:sz w:val="28"/>
          <w:szCs w:val="28"/>
        </w:rPr>
        <w:t>в Совете депутатов Советского городского округа Ставропольского края</w:t>
      </w:r>
      <w:proofErr w:type="gramStart"/>
      <w:r w:rsidR="001411EF">
        <w:rPr>
          <w:rFonts w:cs="Times New Roman"/>
          <w:sz w:val="28"/>
          <w:szCs w:val="28"/>
        </w:rPr>
        <w:t>,»</w:t>
      </w:r>
      <w:proofErr w:type="gramEnd"/>
      <w:r w:rsidR="001411EF">
        <w:rPr>
          <w:rFonts w:cs="Times New Roman"/>
          <w:sz w:val="28"/>
          <w:szCs w:val="28"/>
        </w:rPr>
        <w:t xml:space="preserve"> </w:t>
      </w:r>
      <w:r w:rsidR="00A50FD6">
        <w:rPr>
          <w:rFonts w:cs="Times New Roman"/>
          <w:sz w:val="28"/>
          <w:szCs w:val="28"/>
        </w:rPr>
        <w:t>дополнить слова</w:t>
      </w:r>
      <w:r w:rsidR="00A37666">
        <w:rPr>
          <w:rFonts w:cs="Times New Roman"/>
          <w:sz w:val="28"/>
          <w:szCs w:val="28"/>
        </w:rPr>
        <w:t>ми</w:t>
      </w:r>
      <w:r w:rsidR="00B23C1E">
        <w:rPr>
          <w:rFonts w:cs="Times New Roman"/>
          <w:sz w:val="28"/>
          <w:szCs w:val="28"/>
        </w:rPr>
        <w:t xml:space="preserve"> «К</w:t>
      </w:r>
      <w:r w:rsidR="001411EF">
        <w:rPr>
          <w:rFonts w:cs="Times New Roman"/>
          <w:sz w:val="28"/>
          <w:szCs w:val="28"/>
        </w:rPr>
        <w:t>онтрольно-счётной палате</w:t>
      </w:r>
      <w:r w:rsidR="00E77FD0">
        <w:rPr>
          <w:rFonts w:cs="Times New Roman"/>
          <w:sz w:val="28"/>
          <w:szCs w:val="28"/>
        </w:rPr>
        <w:t xml:space="preserve"> Советского городского округа Ставропольского края</w:t>
      </w:r>
      <w:r w:rsidR="001411EF">
        <w:rPr>
          <w:rFonts w:cs="Times New Roman"/>
          <w:sz w:val="28"/>
          <w:szCs w:val="28"/>
        </w:rPr>
        <w:t>,</w:t>
      </w:r>
      <w:r w:rsidR="00E77FD0">
        <w:rPr>
          <w:rFonts w:cs="Times New Roman"/>
          <w:sz w:val="28"/>
          <w:szCs w:val="28"/>
        </w:rPr>
        <w:t>».</w:t>
      </w:r>
    </w:p>
    <w:p w:rsidR="00E77FD0" w:rsidRDefault="00087B4A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Пункт 2.3</w:t>
      </w:r>
      <w:r w:rsidR="00E77FD0">
        <w:rPr>
          <w:sz w:val="28"/>
          <w:szCs w:val="28"/>
        </w:rPr>
        <w:t xml:space="preserve"> изложить в следующей редакции</w:t>
      </w:r>
      <w:r w:rsidR="00306490">
        <w:rPr>
          <w:sz w:val="28"/>
          <w:szCs w:val="28"/>
        </w:rPr>
        <w:t>:</w:t>
      </w:r>
    </w:p>
    <w:p w:rsidR="00E77FD0" w:rsidRDefault="00087B4A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7FD0">
        <w:rPr>
          <w:sz w:val="28"/>
          <w:szCs w:val="28"/>
        </w:rPr>
        <w:t xml:space="preserve">«2.3. Кадровый </w:t>
      </w:r>
      <w:r w:rsidR="00844EEA">
        <w:rPr>
          <w:sz w:val="28"/>
          <w:szCs w:val="28"/>
        </w:rPr>
        <w:t>резерв муниципального органа формируется руководителем муниципального органа, в том числе:</w:t>
      </w:r>
    </w:p>
    <w:p w:rsidR="00844EEA" w:rsidRDefault="00844EEA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Председателем Совета депутатов Советского городского округа Ставропольского края – на должности муниципальной службы в аппарате Совета депутатов Советского городск</w:t>
      </w:r>
      <w:r w:rsidR="00306490">
        <w:rPr>
          <w:sz w:val="28"/>
          <w:szCs w:val="28"/>
        </w:rPr>
        <w:t>ого округа Ставропольского края;</w:t>
      </w:r>
    </w:p>
    <w:p w:rsidR="00844EEA" w:rsidRDefault="00306490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844EEA">
        <w:rPr>
          <w:sz w:val="28"/>
          <w:szCs w:val="28"/>
        </w:rPr>
        <w:t>редседателе</w:t>
      </w:r>
      <w:r w:rsidR="00087B4A">
        <w:rPr>
          <w:sz w:val="28"/>
          <w:szCs w:val="28"/>
        </w:rPr>
        <w:t>м К</w:t>
      </w:r>
      <w:r>
        <w:rPr>
          <w:sz w:val="28"/>
          <w:szCs w:val="28"/>
        </w:rPr>
        <w:t>онтрольно-счётной палаты Советского городского округа Ставропольского края – на до</w:t>
      </w:r>
      <w:r w:rsidR="00087B4A">
        <w:rPr>
          <w:sz w:val="28"/>
          <w:szCs w:val="28"/>
        </w:rPr>
        <w:t>лжности муниципальной службы в К</w:t>
      </w:r>
      <w:r>
        <w:rPr>
          <w:sz w:val="28"/>
          <w:szCs w:val="28"/>
        </w:rPr>
        <w:t>онтрольно-счётной палате Советского городского округа Ставропольского края;</w:t>
      </w:r>
    </w:p>
    <w:p w:rsidR="00F226DD" w:rsidRDefault="00306490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6DD">
        <w:rPr>
          <w:sz w:val="28"/>
          <w:szCs w:val="28"/>
        </w:rPr>
        <w:t xml:space="preserve">Главой Советского городского округа Ставропольского края (далее – Глава округа) – на должности муниципальной службы руководителей отраслевых (функциональных) и территориальных органов администрации Советского городского округа Ставропольского края и должности муниципальной службы </w:t>
      </w:r>
      <w:r w:rsidR="00087B4A">
        <w:rPr>
          <w:sz w:val="28"/>
          <w:szCs w:val="28"/>
        </w:rPr>
        <w:t>в аппарате</w:t>
      </w:r>
      <w:r w:rsidR="00F226DD">
        <w:rPr>
          <w:sz w:val="28"/>
          <w:szCs w:val="28"/>
        </w:rPr>
        <w:t xml:space="preserve"> </w:t>
      </w:r>
      <w:r w:rsidR="00087B4A">
        <w:rPr>
          <w:sz w:val="28"/>
          <w:szCs w:val="28"/>
        </w:rPr>
        <w:t xml:space="preserve">администрации </w:t>
      </w:r>
      <w:r w:rsidR="00F226DD">
        <w:rPr>
          <w:sz w:val="28"/>
          <w:szCs w:val="28"/>
        </w:rPr>
        <w:t>Советского городского округа Ставропольского края;</w:t>
      </w:r>
    </w:p>
    <w:p w:rsidR="00306490" w:rsidRDefault="00B86700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руководителями</w:t>
      </w:r>
      <w:r w:rsidR="00F226DD">
        <w:rPr>
          <w:sz w:val="28"/>
          <w:szCs w:val="28"/>
        </w:rPr>
        <w:t xml:space="preserve"> отраслевых (функциональных) и территориальных органов администрации Советского городского округа </w:t>
      </w:r>
      <w:r>
        <w:rPr>
          <w:sz w:val="28"/>
          <w:szCs w:val="28"/>
        </w:rPr>
        <w:t xml:space="preserve">(далее – руководители органов администрации) - на должности муниципальной службы </w:t>
      </w:r>
      <w:r w:rsidR="00087B4A">
        <w:rPr>
          <w:sz w:val="28"/>
          <w:szCs w:val="28"/>
        </w:rPr>
        <w:t xml:space="preserve">в </w:t>
      </w:r>
      <w:r>
        <w:rPr>
          <w:sz w:val="28"/>
          <w:szCs w:val="28"/>
        </w:rPr>
        <w:t>отраслевых (функциона</w:t>
      </w:r>
      <w:r w:rsidR="00087B4A">
        <w:rPr>
          <w:sz w:val="28"/>
          <w:szCs w:val="28"/>
        </w:rPr>
        <w:t>льных) и территориальных органах</w:t>
      </w:r>
      <w:r>
        <w:rPr>
          <w:sz w:val="28"/>
          <w:szCs w:val="28"/>
        </w:rPr>
        <w:t xml:space="preserve"> администрации Советского городского округа Ставропольского края.</w:t>
      </w:r>
    </w:p>
    <w:p w:rsidR="00B86700" w:rsidRDefault="00B86700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муниципального органа осуществляет общее руково</w:t>
      </w:r>
      <w:r w:rsidR="00087B4A">
        <w:rPr>
          <w:sz w:val="28"/>
          <w:szCs w:val="28"/>
        </w:rPr>
        <w:t>дство организацией и выполнение</w:t>
      </w:r>
      <w:r w:rsidR="006E4B71">
        <w:rPr>
          <w:sz w:val="28"/>
          <w:szCs w:val="28"/>
        </w:rPr>
        <w:t>м</w:t>
      </w:r>
      <w:r>
        <w:rPr>
          <w:sz w:val="28"/>
          <w:szCs w:val="28"/>
        </w:rPr>
        <w:t xml:space="preserve"> работы по формированию кадрового резерва, принимает решение о включении претендентов в кадровый резерв</w:t>
      </w:r>
      <w:proofErr w:type="gramStart"/>
      <w:r>
        <w:rPr>
          <w:sz w:val="28"/>
          <w:szCs w:val="28"/>
        </w:rPr>
        <w:t>.»</w:t>
      </w:r>
      <w:r w:rsidR="006E4B71">
        <w:rPr>
          <w:sz w:val="28"/>
          <w:szCs w:val="28"/>
        </w:rPr>
        <w:t>.</w:t>
      </w:r>
      <w:proofErr w:type="gramEnd"/>
    </w:p>
    <w:p w:rsidR="00C10D98" w:rsidRDefault="00087B4A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Пункт 2.10.1</w:t>
      </w:r>
      <w:r w:rsidR="00C10D98">
        <w:rPr>
          <w:sz w:val="28"/>
          <w:szCs w:val="28"/>
        </w:rPr>
        <w:t xml:space="preserve"> изложить в следующей редакции:</w:t>
      </w:r>
    </w:p>
    <w:p w:rsidR="00C10D98" w:rsidRDefault="006E4B71" w:rsidP="00FC6D1B">
      <w:pPr>
        <w:tabs>
          <w:tab w:val="left" w:pos="195"/>
          <w:tab w:val="left" w:pos="601"/>
          <w:tab w:val="left" w:pos="8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D98">
        <w:rPr>
          <w:sz w:val="28"/>
          <w:szCs w:val="28"/>
        </w:rPr>
        <w:t xml:space="preserve">«2.10.1. </w:t>
      </w:r>
      <w:proofErr w:type="gramStart"/>
      <w:r w:rsidR="00C10D98">
        <w:rPr>
          <w:sz w:val="28"/>
          <w:szCs w:val="28"/>
        </w:rPr>
        <w:t xml:space="preserve">Порядок проведения конкурса для формирования кадрового резерва в аппарате Совета депутатов Советского городского округа Ставропольского края утверждается правовым актом Совета депутатов Советского городского </w:t>
      </w:r>
      <w:r w:rsidR="00087B4A">
        <w:rPr>
          <w:sz w:val="28"/>
          <w:szCs w:val="28"/>
        </w:rPr>
        <w:t>округа Ставропольского края, в К</w:t>
      </w:r>
      <w:r w:rsidR="00C10D98">
        <w:rPr>
          <w:sz w:val="28"/>
          <w:szCs w:val="28"/>
        </w:rPr>
        <w:t xml:space="preserve">онтрольно-счётной палате Советского городского округа Ставропольского края – правовым актом </w:t>
      </w:r>
      <w:r w:rsidR="00087B4A">
        <w:rPr>
          <w:sz w:val="28"/>
          <w:szCs w:val="28"/>
        </w:rPr>
        <w:t>К</w:t>
      </w:r>
      <w:r w:rsidR="00AE3E8E">
        <w:rPr>
          <w:sz w:val="28"/>
          <w:szCs w:val="28"/>
        </w:rPr>
        <w:t>онтрольно-счётной палаты</w:t>
      </w:r>
      <w:r w:rsidR="00C10D98">
        <w:rPr>
          <w:sz w:val="28"/>
          <w:szCs w:val="28"/>
        </w:rPr>
        <w:t xml:space="preserve"> Советского городского округа Ставропольского края, </w:t>
      </w:r>
      <w:r w:rsidR="00AE3E8E">
        <w:rPr>
          <w:sz w:val="28"/>
          <w:szCs w:val="28"/>
        </w:rPr>
        <w:t>в администрации и её отраслевых (функциональных) и территориальных органах – постановлением администрации Советского городского округа Ставропольского края.»</w:t>
      </w:r>
      <w:proofErr w:type="gramEnd"/>
    </w:p>
    <w:p w:rsidR="00787361" w:rsidRDefault="00A50FD6" w:rsidP="00FC6D1B">
      <w:pPr>
        <w:tabs>
          <w:tab w:val="left" w:pos="284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7361">
        <w:rPr>
          <w:sz w:val="28"/>
          <w:szCs w:val="28"/>
        </w:rPr>
        <w:t xml:space="preserve">. </w:t>
      </w:r>
      <w:r w:rsidR="00087B4A">
        <w:rPr>
          <w:sz w:val="28"/>
          <w:szCs w:val="28"/>
        </w:rPr>
        <w:t>В пункте 4.4</w:t>
      </w:r>
      <w:r w:rsidR="000A741D">
        <w:rPr>
          <w:sz w:val="28"/>
          <w:szCs w:val="28"/>
        </w:rPr>
        <w:t>:</w:t>
      </w:r>
    </w:p>
    <w:p w:rsidR="00087B4A" w:rsidRDefault="00551216" w:rsidP="00FC6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80D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="00A37666">
        <w:rPr>
          <w:sz w:val="28"/>
          <w:szCs w:val="28"/>
        </w:rPr>
        <w:t>одпункт</w:t>
      </w:r>
      <w:r w:rsidR="00087B4A">
        <w:rPr>
          <w:sz w:val="28"/>
          <w:szCs w:val="28"/>
        </w:rPr>
        <w:t xml:space="preserve"> </w:t>
      </w:r>
      <w:r w:rsidR="00A57EF0">
        <w:rPr>
          <w:sz w:val="28"/>
          <w:szCs w:val="28"/>
        </w:rPr>
        <w:t xml:space="preserve">9 </w:t>
      </w:r>
      <w:r w:rsidR="00087B4A">
        <w:rPr>
          <w:sz w:val="28"/>
          <w:szCs w:val="28"/>
        </w:rPr>
        <w:t>изложить в следующей редакции:</w:t>
      </w:r>
    </w:p>
    <w:p w:rsidR="00551216" w:rsidRDefault="000A741D" w:rsidP="00FC6D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sz w:val="28"/>
          <w:szCs w:val="28"/>
        </w:rPr>
        <w:t>«</w:t>
      </w:r>
      <w:r w:rsidR="00087B4A">
        <w:rPr>
          <w:sz w:val="28"/>
          <w:szCs w:val="28"/>
        </w:rPr>
        <w:t xml:space="preserve">9) </w:t>
      </w:r>
      <w:r w:rsidR="00551216">
        <w:rPr>
          <w:sz w:val="28"/>
          <w:szCs w:val="28"/>
        </w:rPr>
        <w:t xml:space="preserve">прекращение гражданства Российской Федерации </w:t>
      </w:r>
      <w:r w:rsidR="00551216">
        <w:rPr>
          <w:rFonts w:eastAsia="Times New Roman" w:cs="Times New Roman"/>
          <w:sz w:val="28"/>
          <w:szCs w:val="28"/>
          <w:lang w:bidi="ar-SA"/>
        </w:rPr>
        <w:t>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551216">
        <w:rPr>
          <w:rFonts w:eastAsia="Times New Roman" w:cs="Times New Roman"/>
          <w:sz w:val="28"/>
          <w:szCs w:val="28"/>
          <w:lang w:bidi="ar-SA"/>
        </w:rPr>
        <w:t>;»</w:t>
      </w:r>
      <w:proofErr w:type="gramEnd"/>
    </w:p>
    <w:p w:rsidR="00551216" w:rsidRDefault="006E4B71" w:rsidP="00FC6D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</w:t>
      </w:r>
      <w:r w:rsidR="006D180D">
        <w:rPr>
          <w:rFonts w:eastAsia="Times New Roman" w:cs="Times New Roman"/>
          <w:sz w:val="28"/>
          <w:szCs w:val="28"/>
          <w:lang w:bidi="ar-SA"/>
        </w:rPr>
        <w:t>)</w:t>
      </w:r>
      <w:r w:rsidR="00A57EF0">
        <w:rPr>
          <w:rFonts w:eastAsia="Times New Roman" w:cs="Times New Roman"/>
          <w:sz w:val="28"/>
          <w:szCs w:val="28"/>
          <w:lang w:bidi="ar-SA"/>
        </w:rPr>
        <w:t xml:space="preserve"> Дополнить подпунктом 9.1</w:t>
      </w:r>
      <w:r w:rsidR="00551216">
        <w:rPr>
          <w:rFonts w:eastAsia="Times New Roman" w:cs="Times New Roman"/>
          <w:sz w:val="28"/>
          <w:szCs w:val="28"/>
          <w:lang w:bidi="ar-SA"/>
        </w:rPr>
        <w:t xml:space="preserve"> следующего содержания: </w:t>
      </w:r>
    </w:p>
    <w:p w:rsidR="00551216" w:rsidRDefault="00551216" w:rsidP="00FC6D1B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«9.1) </w:t>
      </w:r>
      <w:r w:rsidR="006E4B71">
        <w:rPr>
          <w:rFonts w:eastAsia="Times New Roman" w:cs="Times New Roman"/>
          <w:sz w:val="28"/>
          <w:szCs w:val="28"/>
          <w:lang w:bidi="ar-SA"/>
        </w:rPr>
        <w:t xml:space="preserve">приобретение </w:t>
      </w:r>
      <w:r>
        <w:rPr>
          <w:rFonts w:eastAsia="Times New Roman" w:cs="Times New Roman"/>
          <w:sz w:val="28"/>
          <w:szCs w:val="28"/>
          <w:lang w:bidi="ar-SA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>;</w:t>
      </w:r>
      <w:r w:rsidR="006E4B71">
        <w:rPr>
          <w:rFonts w:eastAsia="Times New Roman" w:cs="Times New Roman"/>
          <w:sz w:val="28"/>
          <w:szCs w:val="28"/>
          <w:lang w:bidi="ar-SA"/>
        </w:rPr>
        <w:t>»</w:t>
      </w:r>
      <w:proofErr w:type="gramEnd"/>
      <w:r w:rsidR="006E4B71">
        <w:rPr>
          <w:rFonts w:eastAsia="Times New Roman" w:cs="Times New Roman"/>
          <w:sz w:val="28"/>
          <w:szCs w:val="28"/>
          <w:lang w:bidi="ar-SA"/>
        </w:rPr>
        <w:t>.</w:t>
      </w:r>
    </w:p>
    <w:p w:rsidR="00551216" w:rsidRDefault="00551216" w:rsidP="00FC6D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0A741D" w:rsidRDefault="000A741D" w:rsidP="00FC6D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87361" w:rsidRDefault="00787361" w:rsidP="00FC6D1B">
      <w:pPr>
        <w:ind w:firstLine="567"/>
        <w:jc w:val="both"/>
        <w:rPr>
          <w:rFonts w:cs="Times New Roman"/>
          <w:sz w:val="28"/>
          <w:szCs w:val="28"/>
        </w:rPr>
      </w:pPr>
    </w:p>
    <w:sectPr w:rsidR="00787361" w:rsidSect="00D912F2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E7349E"/>
    <w:multiLevelType w:val="multilevel"/>
    <w:tmpl w:val="9D28A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DC2DBA"/>
    <w:multiLevelType w:val="hybridMultilevel"/>
    <w:tmpl w:val="E5DEFEB2"/>
    <w:lvl w:ilvl="0" w:tplc="66F05CC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0097758"/>
    <w:multiLevelType w:val="hybridMultilevel"/>
    <w:tmpl w:val="C24EB23E"/>
    <w:lvl w:ilvl="0" w:tplc="921847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2063A"/>
    <w:rsid w:val="000279C5"/>
    <w:rsid w:val="00036FDD"/>
    <w:rsid w:val="00053653"/>
    <w:rsid w:val="00062929"/>
    <w:rsid w:val="00066B45"/>
    <w:rsid w:val="00072A14"/>
    <w:rsid w:val="00073540"/>
    <w:rsid w:val="0007694A"/>
    <w:rsid w:val="00087B4A"/>
    <w:rsid w:val="00091883"/>
    <w:rsid w:val="000A35E2"/>
    <w:rsid w:val="000A741D"/>
    <w:rsid w:val="000B1E13"/>
    <w:rsid w:val="000B3B7E"/>
    <w:rsid w:val="000C3E41"/>
    <w:rsid w:val="000C65F4"/>
    <w:rsid w:val="000D0C91"/>
    <w:rsid w:val="000D769F"/>
    <w:rsid w:val="00106AAF"/>
    <w:rsid w:val="0012799E"/>
    <w:rsid w:val="00131567"/>
    <w:rsid w:val="001411EF"/>
    <w:rsid w:val="00145E1E"/>
    <w:rsid w:val="00162763"/>
    <w:rsid w:val="00176491"/>
    <w:rsid w:val="00180B82"/>
    <w:rsid w:val="001817F7"/>
    <w:rsid w:val="00184365"/>
    <w:rsid w:val="001847F4"/>
    <w:rsid w:val="001B6B50"/>
    <w:rsid w:val="001D27FC"/>
    <w:rsid w:val="001D377D"/>
    <w:rsid w:val="001D6A4A"/>
    <w:rsid w:val="001E4C4E"/>
    <w:rsid w:val="00223C03"/>
    <w:rsid w:val="00224CFC"/>
    <w:rsid w:val="0023678E"/>
    <w:rsid w:val="00241BA3"/>
    <w:rsid w:val="0027111B"/>
    <w:rsid w:val="00271178"/>
    <w:rsid w:val="00274F5B"/>
    <w:rsid w:val="00291F4C"/>
    <w:rsid w:val="0029268D"/>
    <w:rsid w:val="002A7542"/>
    <w:rsid w:val="002B49A6"/>
    <w:rsid w:val="00306490"/>
    <w:rsid w:val="00311B26"/>
    <w:rsid w:val="003246B0"/>
    <w:rsid w:val="00333CE5"/>
    <w:rsid w:val="00343CE9"/>
    <w:rsid w:val="00365CAD"/>
    <w:rsid w:val="00366813"/>
    <w:rsid w:val="003872C0"/>
    <w:rsid w:val="003878F8"/>
    <w:rsid w:val="00397222"/>
    <w:rsid w:val="003A2689"/>
    <w:rsid w:val="003A6529"/>
    <w:rsid w:val="003E0218"/>
    <w:rsid w:val="003E6CD6"/>
    <w:rsid w:val="0041647D"/>
    <w:rsid w:val="004168C0"/>
    <w:rsid w:val="00436D40"/>
    <w:rsid w:val="00446C74"/>
    <w:rsid w:val="00457288"/>
    <w:rsid w:val="00482BE5"/>
    <w:rsid w:val="00485041"/>
    <w:rsid w:val="004C5EC0"/>
    <w:rsid w:val="004D18F9"/>
    <w:rsid w:val="004D46E7"/>
    <w:rsid w:val="00500BBB"/>
    <w:rsid w:val="00507D0A"/>
    <w:rsid w:val="005267E6"/>
    <w:rsid w:val="0054038A"/>
    <w:rsid w:val="00542C0F"/>
    <w:rsid w:val="00543CC8"/>
    <w:rsid w:val="00551216"/>
    <w:rsid w:val="00557D76"/>
    <w:rsid w:val="00564F8D"/>
    <w:rsid w:val="00572BAB"/>
    <w:rsid w:val="00581D17"/>
    <w:rsid w:val="005828B2"/>
    <w:rsid w:val="0058487E"/>
    <w:rsid w:val="005869D4"/>
    <w:rsid w:val="005E6158"/>
    <w:rsid w:val="006155FA"/>
    <w:rsid w:val="00616E63"/>
    <w:rsid w:val="006250BE"/>
    <w:rsid w:val="006275C2"/>
    <w:rsid w:val="0064362D"/>
    <w:rsid w:val="00650C89"/>
    <w:rsid w:val="00663B84"/>
    <w:rsid w:val="00665981"/>
    <w:rsid w:val="00682700"/>
    <w:rsid w:val="0068303F"/>
    <w:rsid w:val="006A1506"/>
    <w:rsid w:val="006A6ACB"/>
    <w:rsid w:val="006A77E2"/>
    <w:rsid w:val="006B4F61"/>
    <w:rsid w:val="006B778C"/>
    <w:rsid w:val="006C41E6"/>
    <w:rsid w:val="006D0E10"/>
    <w:rsid w:val="006D180D"/>
    <w:rsid w:val="006D3578"/>
    <w:rsid w:val="006E4B71"/>
    <w:rsid w:val="006E4FB8"/>
    <w:rsid w:val="0070036A"/>
    <w:rsid w:val="007153D6"/>
    <w:rsid w:val="007159E3"/>
    <w:rsid w:val="00727E45"/>
    <w:rsid w:val="00763A5D"/>
    <w:rsid w:val="00767370"/>
    <w:rsid w:val="00787361"/>
    <w:rsid w:val="0079398C"/>
    <w:rsid w:val="007964BF"/>
    <w:rsid w:val="007A3E00"/>
    <w:rsid w:val="007C2AA6"/>
    <w:rsid w:val="007C5733"/>
    <w:rsid w:val="007D34D9"/>
    <w:rsid w:val="007E521F"/>
    <w:rsid w:val="007E77BD"/>
    <w:rsid w:val="008131A1"/>
    <w:rsid w:val="00836298"/>
    <w:rsid w:val="00844EEA"/>
    <w:rsid w:val="00882A62"/>
    <w:rsid w:val="0088586C"/>
    <w:rsid w:val="008B1EF3"/>
    <w:rsid w:val="008B1F47"/>
    <w:rsid w:val="008B3BA8"/>
    <w:rsid w:val="008C32AF"/>
    <w:rsid w:val="008E34CE"/>
    <w:rsid w:val="008F177B"/>
    <w:rsid w:val="008F5374"/>
    <w:rsid w:val="00912F41"/>
    <w:rsid w:val="00917D82"/>
    <w:rsid w:val="0092214F"/>
    <w:rsid w:val="00927E10"/>
    <w:rsid w:val="009643C5"/>
    <w:rsid w:val="00987682"/>
    <w:rsid w:val="00990FFB"/>
    <w:rsid w:val="009B37B9"/>
    <w:rsid w:val="009B4AED"/>
    <w:rsid w:val="009C02CF"/>
    <w:rsid w:val="009C0927"/>
    <w:rsid w:val="00A03E79"/>
    <w:rsid w:val="00A15057"/>
    <w:rsid w:val="00A33CBA"/>
    <w:rsid w:val="00A37599"/>
    <w:rsid w:val="00A37666"/>
    <w:rsid w:val="00A5005B"/>
    <w:rsid w:val="00A50FD6"/>
    <w:rsid w:val="00A572E0"/>
    <w:rsid w:val="00A57EF0"/>
    <w:rsid w:val="00A614DD"/>
    <w:rsid w:val="00A81A26"/>
    <w:rsid w:val="00A84ADB"/>
    <w:rsid w:val="00A860F4"/>
    <w:rsid w:val="00A9323B"/>
    <w:rsid w:val="00AA4A1F"/>
    <w:rsid w:val="00AB0E7A"/>
    <w:rsid w:val="00AE13AF"/>
    <w:rsid w:val="00AE3E8E"/>
    <w:rsid w:val="00B17A24"/>
    <w:rsid w:val="00B23C1E"/>
    <w:rsid w:val="00B60170"/>
    <w:rsid w:val="00B67814"/>
    <w:rsid w:val="00B8192B"/>
    <w:rsid w:val="00B83BF4"/>
    <w:rsid w:val="00B84A42"/>
    <w:rsid w:val="00B86700"/>
    <w:rsid w:val="00BA01BF"/>
    <w:rsid w:val="00BA10A2"/>
    <w:rsid w:val="00BA1456"/>
    <w:rsid w:val="00BB0C7E"/>
    <w:rsid w:val="00BB7621"/>
    <w:rsid w:val="00BC7BAE"/>
    <w:rsid w:val="00BD0F8D"/>
    <w:rsid w:val="00C0321B"/>
    <w:rsid w:val="00C10D98"/>
    <w:rsid w:val="00C22668"/>
    <w:rsid w:val="00C25AE1"/>
    <w:rsid w:val="00C41009"/>
    <w:rsid w:val="00C4361D"/>
    <w:rsid w:val="00C463C5"/>
    <w:rsid w:val="00C508C7"/>
    <w:rsid w:val="00C62E8C"/>
    <w:rsid w:val="00C95857"/>
    <w:rsid w:val="00CD0108"/>
    <w:rsid w:val="00CF5AE2"/>
    <w:rsid w:val="00CF7D52"/>
    <w:rsid w:val="00D03497"/>
    <w:rsid w:val="00D171D6"/>
    <w:rsid w:val="00D17CF8"/>
    <w:rsid w:val="00D4570E"/>
    <w:rsid w:val="00D457DF"/>
    <w:rsid w:val="00D52924"/>
    <w:rsid w:val="00D65945"/>
    <w:rsid w:val="00D66A28"/>
    <w:rsid w:val="00D714ED"/>
    <w:rsid w:val="00D726CE"/>
    <w:rsid w:val="00D8090F"/>
    <w:rsid w:val="00D82A88"/>
    <w:rsid w:val="00D912F2"/>
    <w:rsid w:val="00D961AA"/>
    <w:rsid w:val="00D97C5A"/>
    <w:rsid w:val="00DA44F6"/>
    <w:rsid w:val="00DC0A5F"/>
    <w:rsid w:val="00DD0A9D"/>
    <w:rsid w:val="00DD609B"/>
    <w:rsid w:val="00DF7DD0"/>
    <w:rsid w:val="00E219D8"/>
    <w:rsid w:val="00E664B2"/>
    <w:rsid w:val="00E77FD0"/>
    <w:rsid w:val="00E80BAC"/>
    <w:rsid w:val="00E936C2"/>
    <w:rsid w:val="00EB212C"/>
    <w:rsid w:val="00EB38EC"/>
    <w:rsid w:val="00EB538B"/>
    <w:rsid w:val="00EB6F30"/>
    <w:rsid w:val="00EC7AFF"/>
    <w:rsid w:val="00ED5AE5"/>
    <w:rsid w:val="00EE6085"/>
    <w:rsid w:val="00EF593F"/>
    <w:rsid w:val="00F0100F"/>
    <w:rsid w:val="00F03494"/>
    <w:rsid w:val="00F226DD"/>
    <w:rsid w:val="00F31316"/>
    <w:rsid w:val="00F445A4"/>
    <w:rsid w:val="00F747B6"/>
    <w:rsid w:val="00F74AF2"/>
    <w:rsid w:val="00F904D0"/>
    <w:rsid w:val="00FC4740"/>
    <w:rsid w:val="00FC507C"/>
    <w:rsid w:val="00FC6D1B"/>
    <w:rsid w:val="00FD0274"/>
    <w:rsid w:val="00FD79C8"/>
    <w:rsid w:val="00FE2C0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paragraph" w:styleId="ac">
    <w:name w:val="Balloon Text"/>
    <w:basedOn w:val="a"/>
    <w:link w:val="ad"/>
    <w:rsid w:val="00436D4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36D40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rsid w:val="00787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6C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0F60-2087-4EE0-9B6F-8EC8387B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6015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user</cp:lastModifiedBy>
  <cp:revision>40</cp:revision>
  <cp:lastPrinted>2022-10-11T07:29:00Z</cp:lastPrinted>
  <dcterms:created xsi:type="dcterms:W3CDTF">2021-07-20T14:45:00Z</dcterms:created>
  <dcterms:modified xsi:type="dcterms:W3CDTF">2022-11-27T15:31:00Z</dcterms:modified>
</cp:coreProperties>
</file>