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02" w:rsidRDefault="00B633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7D5893" w:rsidRDefault="007D5893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7D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тарифов на услуги (работы) по архивной обработке документов муниципального унитарного предприятия «Жилищно-коммунальное хозяйство города Зеленокумска»</w:t>
      </w:r>
    </w:p>
    <w:p w:rsidR="00B63302" w:rsidRDefault="007D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302" w:rsidRDefault="007D5893">
      <w:pPr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84071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40711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 ноября 2003 г</w:t>
      </w:r>
      <w:r w:rsidR="00840711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14 ноября 2002 г</w:t>
      </w:r>
      <w:r w:rsidR="00840711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№161-ФЗ «О государственных и муниципальных унитарных предприятиях», Уставом Советского городского округа Ставропольского края, решением Совета депутатов Советского городского округа Ставропольского края от 22 июля 2022 г</w:t>
      </w:r>
      <w:r w:rsidR="00840711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596</w:t>
      </w:r>
      <w:r w:rsidR="00511685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принятия решений об установлении тарифов на</w:t>
      </w:r>
      <w:proofErr w:type="gramEnd"/>
      <w:r w:rsidR="00511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1685">
        <w:rPr>
          <w:rFonts w:ascii="Times New Roman" w:hAnsi="Times New Roman" w:cs="Times New Roman"/>
          <w:color w:val="000000"/>
          <w:sz w:val="28"/>
          <w:szCs w:val="28"/>
        </w:rPr>
        <w:t>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071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84071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«Жилищно-коммунальное хозяйство города Зеленокумска»</w:t>
      </w:r>
      <w:r w:rsidR="00840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Советского городского округа Ставропольского края от 08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2022 г</w:t>
        </w:r>
        <w:r w:rsidR="00840711">
          <w:rPr>
            <w:rFonts w:ascii="Times New Roman" w:hAnsi="Times New Roman" w:cs="Times New Roman"/>
            <w:color w:val="000000"/>
            <w:sz w:val="28"/>
            <w:szCs w:val="28"/>
          </w:rPr>
          <w:t>ода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1388 «Об утверждении Порядка подачи и рассмотрения заявлений об утверждении тарифов на услуги, предоставляемые муниципальными предприятиями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края» администрация Советского городского округа Ставропольского края </w:t>
      </w:r>
      <w:proofErr w:type="gramEnd"/>
    </w:p>
    <w:p w:rsidR="00B63302" w:rsidRDefault="00B6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302" w:rsidRDefault="007D589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3302" w:rsidRDefault="007D5893">
      <w:pPr>
        <w:spacing w:after="0" w:line="240" w:lineRule="auto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прилагаемые тарифы на услуги (работы) по архивной обработке документов</w:t>
      </w:r>
      <w:r w:rsidR="00511685">
        <w:rPr>
          <w:rFonts w:ascii="Times New Roman" w:hAnsi="Times New Roman" w:cs="Times New Roman"/>
          <w:sz w:val="28"/>
          <w:szCs w:val="28"/>
        </w:rPr>
        <w:t>, оказываемые (выполняемые)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168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51168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1168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города Зеленокумска».</w:t>
      </w:r>
    </w:p>
    <w:p w:rsidR="00B63302" w:rsidRDefault="00B633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7D5893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постановление в форме размещения в сетевом издании — сайте муниципальных правовых актов Советского городского округа Ставропольского края</w:t>
      </w:r>
      <w:r w:rsidR="00511685">
        <w:rPr>
          <w:rFonts w:ascii="Times New Roman" w:hAnsi="Times New Roman" w:cs="Times New Roman"/>
          <w:sz w:val="28"/>
          <w:szCs w:val="28"/>
        </w:rPr>
        <w:t xml:space="preserve"> и в муниципальных библиотеках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302" w:rsidRDefault="00B633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7D5893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85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63302" w:rsidRDefault="00B633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7D5893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 в форме размещения в сетевом издании — сайте муниципальных правовых актов Советского городского округа ставропольского края.</w:t>
      </w: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02" w:rsidRDefault="00B6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637"/>
        <w:gridCol w:w="3934"/>
      </w:tblGrid>
      <w:tr w:rsidR="00B63302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302" w:rsidRDefault="007D5893" w:rsidP="0084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</w:t>
            </w:r>
          </w:p>
          <w:p w:rsidR="00840711" w:rsidRDefault="007D5893" w:rsidP="0084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Советского городского округа Ставропольского края</w:t>
            </w:r>
            <w:r w:rsidR="00511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3302" w:rsidRDefault="007D5893" w:rsidP="0084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Советского городского округа Ставропольского края                                                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302" w:rsidRDefault="007D5893" w:rsidP="00511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116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16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11685">
              <w:rPr>
                <w:rFonts w:ascii="Times New Roman" w:hAnsi="Times New Roman" w:cs="Times New Roman"/>
                <w:sz w:val="28"/>
                <w:szCs w:val="28"/>
              </w:rPr>
              <w:t>Гультяе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</w:tr>
    </w:tbl>
    <w:p w:rsidR="00B63302" w:rsidRDefault="00B63302">
      <w:pPr>
        <w:spacing w:after="0" w:line="240" w:lineRule="auto"/>
        <w:jc w:val="both"/>
      </w:pPr>
    </w:p>
    <w:sectPr w:rsidR="00B6330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302"/>
    <w:rsid w:val="00511685"/>
    <w:rsid w:val="007D5893"/>
    <w:rsid w:val="00840711"/>
    <w:rsid w:val="00B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52AF4"/>
    <w:pPr>
      <w:ind w:left="720"/>
      <w:contextualSpacing/>
    </w:pPr>
  </w:style>
  <w:style w:type="table" w:styleId="a9">
    <w:name w:val="Table Grid"/>
    <w:basedOn w:val="a1"/>
    <w:uiPriority w:val="59"/>
    <w:rsid w:val="00B7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User</cp:lastModifiedBy>
  <cp:revision>19</cp:revision>
  <cp:lastPrinted>2023-02-16T12:48:00Z</cp:lastPrinted>
  <dcterms:created xsi:type="dcterms:W3CDTF">2021-02-08T13:45:00Z</dcterms:created>
  <dcterms:modified xsi:type="dcterms:W3CDTF">2023-04-17T12:51:00Z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