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D" w:rsidRPr="0031212D" w:rsidRDefault="0031212D" w:rsidP="0031212D">
      <w:pPr>
        <w:pStyle w:val="a5"/>
        <w:spacing w:after="0"/>
        <w:jc w:val="center"/>
        <w:rPr>
          <w:sz w:val="28"/>
          <w:szCs w:val="28"/>
        </w:rPr>
      </w:pPr>
    </w:p>
    <w:p w:rsidR="00D0004D" w:rsidRPr="005A6493" w:rsidRDefault="00D0004D" w:rsidP="00D00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04D" w:rsidRPr="005A6493" w:rsidRDefault="00D0004D" w:rsidP="00D00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4168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04D" w:rsidRPr="005A6493" w:rsidRDefault="00D0004D" w:rsidP="00D00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04D" w:rsidRPr="005A6493" w:rsidRDefault="00D0004D" w:rsidP="00D00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0004D" w:rsidRPr="005A6493" w:rsidRDefault="00D0004D" w:rsidP="00D00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 xml:space="preserve"> </w:t>
      </w:r>
      <w:r w:rsidRPr="005A6493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D0004D" w:rsidRPr="005A6493" w:rsidRDefault="00D0004D" w:rsidP="00D00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D0004D" w:rsidRPr="005A6493" w:rsidRDefault="00D0004D" w:rsidP="00D00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0004D" w:rsidRPr="005A6493" w:rsidRDefault="00D0004D" w:rsidP="00D00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004D" w:rsidRPr="005A6493" w:rsidRDefault="00D0004D" w:rsidP="00D00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>19 июня  2019 г.                                                                                                  № 28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0004D" w:rsidRPr="005A6493" w:rsidRDefault="00D0004D" w:rsidP="00D000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Pr="00A3796C" w:rsidRDefault="000D7D55" w:rsidP="00A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4">
        <w:rPr>
          <w:rFonts w:ascii="Times New Roman" w:eastAsia="Times New Roman" w:hAnsi="Times New Roman"/>
          <w:sz w:val="28"/>
          <w:szCs w:val="28"/>
        </w:rPr>
        <w:t>О безвозмездной передаче</w:t>
      </w:r>
      <w:r w:rsidRPr="00D76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 водоснабжения (водоотведения)</w:t>
      </w:r>
      <w:r w:rsidRPr="00D76C0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подлежащих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</w:t>
      </w:r>
    </w:p>
    <w:p w:rsidR="00A513F5" w:rsidRPr="007D3E33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22 августа 2004 года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>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от 26 июля 2006 года № 135-ФЗ «О защите конкуренции», Законом Ставропольского края от 20 декабря 2018 г.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далее – Закон), постановлением Правительства Ставропольского края от 26 января 2005 г. № 5-п «О Порядке подготовки документов для безвозмездной передачи имущества в связи с разграничением полномочий между органами государственной власти Ставропольского края и органами местного самоуправления муниципальных образований Ставропольского края», Уставом Советского городского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 края от 29 мая 2018 г. № 135, Совет депутатов Советского городского округа Ставропольского края</w:t>
      </w:r>
    </w:p>
    <w:p w:rsidR="000D7D55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lastRenderedPageBreak/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A513F5">
        <w:rPr>
          <w:rFonts w:ascii="Times New Roman" w:eastAsia="Times New Roman" w:hAnsi="Times New Roman"/>
          <w:sz w:val="28"/>
          <w:szCs w:val="28"/>
        </w:rPr>
        <w:t>ередать из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A513F5">
        <w:rPr>
          <w:rFonts w:ascii="Times New Roman" w:eastAsia="Times New Roman" w:hAnsi="Times New Roman"/>
          <w:sz w:val="28"/>
          <w:szCs w:val="28"/>
        </w:rPr>
        <w:t>ой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A513F5">
        <w:rPr>
          <w:rFonts w:ascii="Times New Roman" w:eastAsia="Times New Roman" w:hAnsi="Times New Roman"/>
          <w:sz w:val="28"/>
          <w:szCs w:val="28"/>
        </w:rPr>
        <w:t>и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="00765FAC"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в государственную </w:t>
      </w:r>
      <w:r w:rsidR="00A513F5" w:rsidRPr="00D76C04">
        <w:rPr>
          <w:rFonts w:ascii="Times New Roman" w:eastAsia="Times New Roman" w:hAnsi="Times New Roman"/>
          <w:sz w:val="28"/>
          <w:szCs w:val="28"/>
        </w:rPr>
        <w:t>собственность</w:t>
      </w:r>
      <w:r w:rsidR="001F4087" w:rsidRPr="00D76C04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A3796C" w:rsidRPr="00D76C04">
        <w:rPr>
          <w:rFonts w:ascii="Times New Roman" w:eastAsia="Times New Roman" w:hAnsi="Times New Roman"/>
          <w:sz w:val="28"/>
          <w:szCs w:val="28"/>
        </w:rPr>
        <w:t xml:space="preserve"> </w:t>
      </w:r>
      <w:r w:rsidR="000D7D55">
        <w:rPr>
          <w:rFonts w:ascii="Times New Roman" w:hAnsi="Times New Roman"/>
          <w:sz w:val="28"/>
          <w:szCs w:val="28"/>
        </w:rPr>
        <w:t>объекты водоснабжения (водоотведения), в соответствии с пунктом 2 настоящего решения</w:t>
      </w:r>
      <w:r w:rsidR="005036B9" w:rsidRPr="002D63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DE" w:rsidRPr="009D79E7" w:rsidRDefault="002D638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D67ADE"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 xml:space="preserve"> перечень </w:t>
      </w:r>
      <w:r w:rsidR="00D67ADE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необходимых для осуществления органами государственной власти Ставропольского края переданных полномочий органов местного самоуправления, указанных в стать</w:t>
      </w:r>
      <w:r w:rsidR="00D0004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7ADE">
        <w:rPr>
          <w:rFonts w:ascii="Times New Roman" w:eastAsia="Times New Roman" w:hAnsi="Times New Roman" w:cs="Times New Roman"/>
          <w:sz w:val="28"/>
          <w:szCs w:val="28"/>
        </w:rPr>
        <w:t xml:space="preserve"> 3 Закона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B00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Управлению имущественных и земельных отношений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47180">
        <w:rPr>
          <w:rFonts w:ascii="Times New Roman" w:hAnsi="Times New Roman" w:cs="Times New Roman"/>
          <w:sz w:val="27"/>
          <w:szCs w:val="27"/>
        </w:rPr>
        <w:t>дминистрации Советского городского округа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двухнедельных срок со дня утверждения передаточного акта внести изменения в реестр муниципальной собственности </w:t>
      </w:r>
      <w:r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>
        <w:rPr>
          <w:rFonts w:ascii="Times New Roman" w:eastAsia="Times New Roman" w:hAnsi="Times New Roman"/>
          <w:sz w:val="28"/>
          <w:szCs w:val="28"/>
        </w:rPr>
        <w:t>, исключив из него вышеуказанное имущество.</w:t>
      </w:r>
      <w:proofErr w:type="gramEnd"/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Pr="009D79E7" w:rsidRDefault="00D67ADE" w:rsidP="00D67AD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B2EC0" w:rsidRPr="009D79E7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В.П.Немов</w:t>
      </w:r>
    </w:p>
    <w:p w:rsidR="00AA3DEF" w:rsidRDefault="00AA3DEF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EC0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D67ADE" w:rsidSect="00E52D17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Утвержден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BD11F1">
        <w:rPr>
          <w:rFonts w:ascii="Times New Roman" w:eastAsia="Times New Roman" w:hAnsi="Times New Roman" w:cs="Times New Roman"/>
          <w:color w:val="000000"/>
          <w:sz w:val="27"/>
          <w:szCs w:val="27"/>
        </w:rPr>
        <w:t>19 июня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BD11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285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необходимых для осуществления органами государственной власти Ставропольского края переданных полномочий органов местного самоуправления, указанных в стать</w:t>
      </w:r>
      <w:r w:rsidR="007A4BD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Закона</w:t>
      </w:r>
    </w:p>
    <w:p w:rsidR="00D67ADE" w:rsidRPr="00AE33E0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15593" w:type="dxa"/>
        <w:tblInd w:w="-459" w:type="dxa"/>
        <w:tblLayout w:type="fixed"/>
        <w:tblLook w:val="04A0"/>
      </w:tblPr>
      <w:tblGrid>
        <w:gridCol w:w="567"/>
        <w:gridCol w:w="1276"/>
        <w:gridCol w:w="1134"/>
        <w:gridCol w:w="1134"/>
        <w:gridCol w:w="1559"/>
        <w:gridCol w:w="1560"/>
        <w:gridCol w:w="1559"/>
        <w:gridCol w:w="1417"/>
        <w:gridCol w:w="1701"/>
        <w:gridCol w:w="1276"/>
        <w:gridCol w:w="1134"/>
        <w:gridCol w:w="1276"/>
      </w:tblGrid>
      <w:tr w:rsidR="007072B9" w:rsidRPr="00A955BE" w:rsidTr="00C75DB0">
        <w:tc>
          <w:tcPr>
            <w:tcW w:w="567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1134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Вид имущества (движимое/недвижимое)</w:t>
            </w:r>
          </w:p>
        </w:tc>
        <w:tc>
          <w:tcPr>
            <w:tcW w:w="1134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Основная техническая характеристика объекта (площадь, протяженность, объем)</w:t>
            </w:r>
          </w:p>
        </w:tc>
        <w:tc>
          <w:tcPr>
            <w:tcW w:w="1559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 имущества</w:t>
            </w:r>
          </w:p>
        </w:tc>
        <w:tc>
          <w:tcPr>
            <w:tcW w:w="1560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Кадастровый номер объекта</w:t>
            </w:r>
          </w:p>
        </w:tc>
        <w:tc>
          <w:tcPr>
            <w:tcW w:w="1559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Регистрация права муниципальной собственности на объект (регистрационный номер ЕГРН)</w:t>
            </w:r>
          </w:p>
        </w:tc>
        <w:tc>
          <w:tcPr>
            <w:tcW w:w="1417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на котором расположен объект </w:t>
            </w:r>
          </w:p>
        </w:tc>
        <w:tc>
          <w:tcPr>
            <w:tcW w:w="1701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Регистрация права муниципальной собственности на земельный участок (регистрационный номер ЕГРН)</w:t>
            </w:r>
          </w:p>
        </w:tc>
        <w:tc>
          <w:tcPr>
            <w:tcW w:w="1276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Балансодержатель (наименование, вид права, регистрационный номер ЕГРН</w:t>
            </w:r>
            <w:proofErr w:type="gram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Наличие в реестр муниципального имущества (реестровый номер)</w:t>
            </w:r>
          </w:p>
        </w:tc>
        <w:tc>
          <w:tcPr>
            <w:tcW w:w="1276" w:type="dxa"/>
          </w:tcPr>
          <w:p w:rsidR="007072B9" w:rsidRPr="00A955BE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Подтверждение фактического использования в схеме водоснабжения (водоотведения) (</w:t>
            </w:r>
            <w:proofErr w:type="gram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  <w:proofErr w:type="gramEnd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/не используется)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47,3 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с. Нины, ул. Гагарина, 70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26:27:011301:46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26-26-29/012/2010-773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26:27:011301:4</w:t>
            </w: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ведение, 26-26-29/015/2010-226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Водопроводная башня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25 м3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с. Нины, ул. </w:t>
            </w:r>
            <w:proofErr w:type="gram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Красноармейская</w:t>
            </w:r>
            <w:proofErr w:type="gramEnd"/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26:27:000000:1650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26-0-1-105/2009/2012-56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26:27:011101:4</w:t>
            </w: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26-0-1-105/2003/2014-193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Водопроводная башня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10 м3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с. Нины, ул. </w:t>
            </w:r>
            <w:proofErr w:type="gram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Железнодорожная</w:t>
            </w:r>
            <w:proofErr w:type="gramEnd"/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26:27:000000:1492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26-0-1-105/2009/2012-55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Водопроводная башня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25 м3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район, с. Нины, ул. Кирова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26:27:000000:1741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26-0-1-105/2009/2012-54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26:27:011224:8</w:t>
            </w: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№ 26-0-1-105/2002/2014-368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Водопроводная башня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25 м3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с. Нины, ул. </w:t>
            </w:r>
            <w:proofErr w:type="gram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Колхозная</w:t>
            </w:r>
            <w:proofErr w:type="gramEnd"/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26:27:000000:1538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26-0-1-105/2009/2012-53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26:27:011314:7</w:t>
            </w: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26-0-1-105/2002/2014-369</w:t>
            </w: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Водопроводная башня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10 м3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с. Нины, пер. Кирова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26:27:000000:1539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26-0-1-105/2009/2012-57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26:27:011303:8</w:t>
            </w: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№ 26-0-1-105/2002/2014-368</w:t>
            </w: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6,50 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п. 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26:27:000000:4231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26-26-27/014/2010-276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Водопровод низкого давления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17350 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с. Нины, 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26:27:000000:4145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26:27:000000:4145-26/019/2017-2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Артскважина</w:t>
            </w:r>
            <w:proofErr w:type="spellEnd"/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189 м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п. 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, ул. Ленина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26:27:000000:2129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26-26-29/014/2010-277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26:27:020104:7</w:t>
            </w: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№ 26-26-29/018/2010-967</w:t>
            </w: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Артскважина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№ 8412/15-Э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110,7 м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п. 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  <w:proofErr w:type="gramEnd"/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26:27:000000:2130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26-26-29/014/2010-274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26:27:020107:7</w:t>
            </w: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№ 26-26-29/018/2010-968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Артскважина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№ 8413/3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80 м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п. 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Приозерная</w:t>
            </w:r>
            <w:proofErr w:type="gram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, у пруда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26:27:000000:2128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№ 26-26-29/014/2010-275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26:27:000000:434</w:t>
            </w: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№ 260-1-105/2002/2012-380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rPr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276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7072B9" w:rsidRDefault="007072B9" w:rsidP="00C75DB0">
            <w:r w:rsidRPr="00F938E7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2830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с. Нины, ул. </w:t>
            </w:r>
            <w:proofErr w:type="gram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Колхозная</w:t>
            </w:r>
            <w:proofErr w:type="gramEnd"/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011314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26-0-1-105/2002/2014-369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7072B9" w:rsidRDefault="007072B9" w:rsidP="00C75DB0"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rPr>
          <w:trHeight w:val="415"/>
        </w:trPr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276" w:type="dxa"/>
          </w:tcPr>
          <w:p w:rsidR="007072B9" w:rsidRDefault="007072B9" w:rsidP="00C75DB0">
            <w:pPr>
              <w:jc w:val="center"/>
            </w:pPr>
            <w:r w:rsidRPr="00A21BA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7072B9" w:rsidRDefault="007072B9" w:rsidP="00C75DB0">
            <w:r w:rsidRPr="00F938E7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район, с. Нины, пер. Кирова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011303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7072B9" w:rsidRPr="00796FEC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26-0-1-105/2002/2014-367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7072B9" w:rsidRDefault="007072B9" w:rsidP="00C75DB0"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4C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</w:t>
            </w:r>
          </w:p>
        </w:tc>
        <w:tc>
          <w:tcPr>
            <w:tcW w:w="1276" w:type="dxa"/>
          </w:tcPr>
          <w:p w:rsidR="007072B9" w:rsidRDefault="007072B9" w:rsidP="00C75DB0">
            <w:pPr>
              <w:jc w:val="center"/>
            </w:pPr>
            <w:r w:rsidRPr="00A21BA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7072B9" w:rsidRDefault="007072B9" w:rsidP="00C75DB0">
            <w:r w:rsidRPr="00F938E7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с. Нины, ул. Кирова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011224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7072B9" w:rsidRPr="00796FEC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26-0-1-105/2002/2014-367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7072B9" w:rsidRDefault="007072B9" w:rsidP="00C75DB0"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276" w:type="dxa"/>
          </w:tcPr>
          <w:p w:rsidR="007072B9" w:rsidRDefault="007072B9" w:rsidP="00C75DB0">
            <w:pPr>
              <w:jc w:val="center"/>
            </w:pPr>
            <w:r w:rsidRPr="00A21BA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7072B9" w:rsidRDefault="007072B9" w:rsidP="00C75DB0">
            <w:r w:rsidRPr="00F938E7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1164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с. Нины, ул. </w:t>
            </w:r>
            <w:proofErr w:type="gram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Красноармейская</w:t>
            </w:r>
            <w:proofErr w:type="gramEnd"/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011101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7072B9" w:rsidRPr="00796FEC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26-0-1-105/2003/2014-193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7072B9" w:rsidRDefault="007072B9" w:rsidP="00C75DB0"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276" w:type="dxa"/>
          </w:tcPr>
          <w:p w:rsidR="007072B9" w:rsidRDefault="007072B9" w:rsidP="00C75DB0">
            <w:pPr>
              <w:jc w:val="center"/>
            </w:pPr>
            <w:r w:rsidRPr="00A21BA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7072B9" w:rsidRDefault="007072B9" w:rsidP="00C75DB0">
            <w:r w:rsidRPr="00F938E7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п. 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  <w:proofErr w:type="gramEnd"/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020107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7072B9" w:rsidRPr="00796FEC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26-26-29/018/2010-968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7072B9" w:rsidRDefault="007072B9" w:rsidP="00C75DB0"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276" w:type="dxa"/>
          </w:tcPr>
          <w:p w:rsidR="007072B9" w:rsidRDefault="007072B9" w:rsidP="00C75DB0">
            <w:pPr>
              <w:jc w:val="center"/>
            </w:pPr>
            <w:r w:rsidRPr="00A21BA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7072B9" w:rsidRDefault="007072B9" w:rsidP="00C75DB0">
            <w:r w:rsidRPr="00F938E7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п. 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, ул. Ленина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020104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7072B9" w:rsidRPr="00796FEC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26-26-29/018/2010-967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7072B9" w:rsidRDefault="007072B9" w:rsidP="00C75DB0"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7072B9" w:rsidRPr="00A955BE" w:rsidTr="00C75DB0">
        <w:tc>
          <w:tcPr>
            <w:tcW w:w="56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276" w:type="dxa"/>
          </w:tcPr>
          <w:p w:rsidR="007072B9" w:rsidRDefault="007072B9" w:rsidP="00C75DB0">
            <w:pPr>
              <w:jc w:val="center"/>
            </w:pPr>
            <w:r w:rsidRPr="00A21BA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7072B9" w:rsidRDefault="007072B9" w:rsidP="00C75DB0">
            <w:r w:rsidRPr="00F938E7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559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п. </w:t>
            </w:r>
            <w:proofErr w:type="spell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Приозерная</w:t>
            </w:r>
            <w:proofErr w:type="gramEnd"/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, у пруда</w:t>
            </w:r>
          </w:p>
        </w:tc>
        <w:tc>
          <w:tcPr>
            <w:tcW w:w="1560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020103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7072B9" w:rsidRPr="00796FEC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26-26-29/018/2010-966</w:t>
            </w:r>
          </w:p>
        </w:tc>
        <w:tc>
          <w:tcPr>
            <w:tcW w:w="1417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7072B9" w:rsidRDefault="007072B9" w:rsidP="00C75DB0"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>Нинское</w:t>
            </w:r>
            <w:proofErr w:type="spellEnd"/>
            <w:r w:rsidRPr="00E34CD9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коммунальное хозяйство», хозяйственное ведение»</w:t>
            </w:r>
          </w:p>
        </w:tc>
        <w:tc>
          <w:tcPr>
            <w:tcW w:w="1134" w:type="dxa"/>
          </w:tcPr>
          <w:p w:rsidR="007072B9" w:rsidRPr="0054410B" w:rsidRDefault="007072B9" w:rsidP="00C7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72B9" w:rsidRPr="0054410B" w:rsidRDefault="007072B9" w:rsidP="00C75DB0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</w:tbl>
    <w:p w:rsidR="000D7D55" w:rsidRPr="00A955BE" w:rsidRDefault="000D7D55" w:rsidP="000D7D55">
      <w:pPr>
        <w:rPr>
          <w:rFonts w:ascii="Times New Roman" w:hAnsi="Times New Roman" w:cs="Times New Roman"/>
          <w:sz w:val="18"/>
          <w:szCs w:val="18"/>
        </w:rPr>
      </w:pPr>
    </w:p>
    <w:p w:rsidR="00D67ADE" w:rsidRDefault="00D67ADE" w:rsidP="00D67A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7ADE" w:rsidRDefault="00D67ADE" w:rsidP="00D67A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7ADE" w:rsidRDefault="00D67ADE" w:rsidP="00D67A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F6E37" w:rsidSect="007072B9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0B2EC0"/>
    <w:rsid w:val="000847C8"/>
    <w:rsid w:val="00084AEA"/>
    <w:rsid w:val="000B2EC0"/>
    <w:rsid w:val="000C0B29"/>
    <w:rsid w:val="000D7D55"/>
    <w:rsid w:val="00117470"/>
    <w:rsid w:val="00121D18"/>
    <w:rsid w:val="001342FF"/>
    <w:rsid w:val="00140A88"/>
    <w:rsid w:val="0014533C"/>
    <w:rsid w:val="00194FE7"/>
    <w:rsid w:val="001B7C20"/>
    <w:rsid w:val="001F0AD9"/>
    <w:rsid w:val="001F332E"/>
    <w:rsid w:val="001F4087"/>
    <w:rsid w:val="0020134D"/>
    <w:rsid w:val="0020497E"/>
    <w:rsid w:val="00213B0C"/>
    <w:rsid w:val="002150A8"/>
    <w:rsid w:val="00225F7C"/>
    <w:rsid w:val="00230C27"/>
    <w:rsid w:val="00235F95"/>
    <w:rsid w:val="00253DC9"/>
    <w:rsid w:val="00271AB5"/>
    <w:rsid w:val="002A280C"/>
    <w:rsid w:val="002D4B61"/>
    <w:rsid w:val="002D6385"/>
    <w:rsid w:val="002D78E6"/>
    <w:rsid w:val="002F3FAD"/>
    <w:rsid w:val="002F6FAE"/>
    <w:rsid w:val="0031212D"/>
    <w:rsid w:val="00375D6C"/>
    <w:rsid w:val="00384D50"/>
    <w:rsid w:val="003B0AEB"/>
    <w:rsid w:val="003B2928"/>
    <w:rsid w:val="003B5C19"/>
    <w:rsid w:val="003C6DCF"/>
    <w:rsid w:val="003D5B00"/>
    <w:rsid w:val="003F061A"/>
    <w:rsid w:val="003F6B2F"/>
    <w:rsid w:val="004258BA"/>
    <w:rsid w:val="00486590"/>
    <w:rsid w:val="004936D2"/>
    <w:rsid w:val="004C4623"/>
    <w:rsid w:val="004C67CA"/>
    <w:rsid w:val="004E6C66"/>
    <w:rsid w:val="005036B9"/>
    <w:rsid w:val="00513E24"/>
    <w:rsid w:val="00567C8A"/>
    <w:rsid w:val="00572801"/>
    <w:rsid w:val="005A26CD"/>
    <w:rsid w:val="005B031F"/>
    <w:rsid w:val="005E384B"/>
    <w:rsid w:val="005F1137"/>
    <w:rsid w:val="005F38C2"/>
    <w:rsid w:val="0065097B"/>
    <w:rsid w:val="0066166B"/>
    <w:rsid w:val="006930B0"/>
    <w:rsid w:val="006C620B"/>
    <w:rsid w:val="006F4343"/>
    <w:rsid w:val="007072B9"/>
    <w:rsid w:val="00741CC9"/>
    <w:rsid w:val="007516D6"/>
    <w:rsid w:val="0075627A"/>
    <w:rsid w:val="00765FAC"/>
    <w:rsid w:val="00772DDB"/>
    <w:rsid w:val="00780710"/>
    <w:rsid w:val="00795631"/>
    <w:rsid w:val="007A4BDE"/>
    <w:rsid w:val="007C72BB"/>
    <w:rsid w:val="007D3E33"/>
    <w:rsid w:val="007F55AE"/>
    <w:rsid w:val="0081624A"/>
    <w:rsid w:val="0088714B"/>
    <w:rsid w:val="008A33E8"/>
    <w:rsid w:val="0091089A"/>
    <w:rsid w:val="00923580"/>
    <w:rsid w:val="00944AF3"/>
    <w:rsid w:val="009743DF"/>
    <w:rsid w:val="0098491E"/>
    <w:rsid w:val="009D79E7"/>
    <w:rsid w:val="009E544F"/>
    <w:rsid w:val="009F6E37"/>
    <w:rsid w:val="00A3796C"/>
    <w:rsid w:val="00A513F5"/>
    <w:rsid w:val="00A97665"/>
    <w:rsid w:val="00AA3DEF"/>
    <w:rsid w:val="00AB1DFD"/>
    <w:rsid w:val="00AC5A89"/>
    <w:rsid w:val="00AE33E0"/>
    <w:rsid w:val="00B6394B"/>
    <w:rsid w:val="00B86E92"/>
    <w:rsid w:val="00BD11F1"/>
    <w:rsid w:val="00BD2BCE"/>
    <w:rsid w:val="00C0770A"/>
    <w:rsid w:val="00C221B3"/>
    <w:rsid w:val="00C639B4"/>
    <w:rsid w:val="00C87869"/>
    <w:rsid w:val="00C92DF3"/>
    <w:rsid w:val="00CA72BB"/>
    <w:rsid w:val="00CE4933"/>
    <w:rsid w:val="00CE4FA8"/>
    <w:rsid w:val="00D0004D"/>
    <w:rsid w:val="00D10AC5"/>
    <w:rsid w:val="00D67ADE"/>
    <w:rsid w:val="00D76C04"/>
    <w:rsid w:val="00DF2798"/>
    <w:rsid w:val="00E52D17"/>
    <w:rsid w:val="00EB471C"/>
    <w:rsid w:val="00EC0046"/>
    <w:rsid w:val="00EC28B7"/>
    <w:rsid w:val="00F14F6A"/>
    <w:rsid w:val="00F24D6F"/>
    <w:rsid w:val="00F42A3D"/>
    <w:rsid w:val="00F46C87"/>
    <w:rsid w:val="00F8266A"/>
    <w:rsid w:val="00FE1CCA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customStyle="1" w:styleId="ConsPlusNonformat">
    <w:name w:val="ConsPlusNonformat"/>
    <w:rsid w:val="00D00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5C75-422D-4169-9C67-BD4C44DC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44</cp:revision>
  <cp:lastPrinted>2019-06-21T07:01:00Z</cp:lastPrinted>
  <dcterms:created xsi:type="dcterms:W3CDTF">2018-01-18T07:02:00Z</dcterms:created>
  <dcterms:modified xsi:type="dcterms:W3CDTF">2019-07-12T09:07:00Z</dcterms:modified>
</cp:coreProperties>
</file>