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AD" w:rsidRPr="00D04CAD" w:rsidRDefault="00D04CAD" w:rsidP="00D04CAD">
      <w:pPr>
        <w:jc w:val="center"/>
        <w:rPr>
          <w:b/>
        </w:rPr>
      </w:pPr>
      <w:r w:rsidRPr="00D04CAD">
        <w:rPr>
          <w:noProof/>
        </w:rPr>
        <w:drawing>
          <wp:inline distT="0" distB="0" distL="0" distR="0">
            <wp:extent cx="542925" cy="676275"/>
            <wp:effectExtent l="19050" t="0" r="9525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AD" w:rsidRPr="00D04CAD" w:rsidRDefault="00D04CAD" w:rsidP="00D04CAD">
      <w:pPr>
        <w:jc w:val="center"/>
        <w:rPr>
          <w:b/>
        </w:rPr>
      </w:pPr>
      <w:r w:rsidRPr="00D04CAD">
        <w:rPr>
          <w:b/>
        </w:rPr>
        <w:t>СОВЕТ</w:t>
      </w:r>
    </w:p>
    <w:p w:rsidR="00D04CAD" w:rsidRPr="00D04CAD" w:rsidRDefault="00D04CAD" w:rsidP="00D04CAD">
      <w:pPr>
        <w:jc w:val="center"/>
        <w:rPr>
          <w:b/>
        </w:rPr>
      </w:pPr>
      <w:r w:rsidRPr="00D04CAD">
        <w:rPr>
          <w:b/>
        </w:rPr>
        <w:t>депутатов Советского муниципального</w:t>
      </w:r>
    </w:p>
    <w:p w:rsidR="00D04CAD" w:rsidRPr="00D04CAD" w:rsidRDefault="00D04CAD" w:rsidP="00D04CAD">
      <w:pPr>
        <w:jc w:val="center"/>
        <w:rPr>
          <w:b/>
        </w:rPr>
      </w:pPr>
      <w:r w:rsidRPr="00D04CAD">
        <w:rPr>
          <w:b/>
        </w:rPr>
        <w:t xml:space="preserve"> округа Ставропольского края </w:t>
      </w:r>
    </w:p>
    <w:p w:rsidR="00D04CAD" w:rsidRPr="00D04CAD" w:rsidRDefault="00D04CAD" w:rsidP="00D04CAD">
      <w:pPr>
        <w:tabs>
          <w:tab w:val="left" w:pos="0"/>
          <w:tab w:val="left" w:pos="5175"/>
        </w:tabs>
        <w:jc w:val="center"/>
        <w:rPr>
          <w:b/>
        </w:rPr>
      </w:pPr>
      <w:r w:rsidRPr="00D04CAD">
        <w:rPr>
          <w:b/>
        </w:rPr>
        <w:tab/>
      </w:r>
    </w:p>
    <w:p w:rsidR="00D04CAD" w:rsidRPr="00D04CAD" w:rsidRDefault="00D04CAD" w:rsidP="00D04CAD">
      <w:pPr>
        <w:jc w:val="center"/>
        <w:rPr>
          <w:b/>
        </w:rPr>
      </w:pPr>
      <w:r w:rsidRPr="00D04CAD">
        <w:rPr>
          <w:b/>
        </w:rPr>
        <w:t>РЕШЕНИЕ</w:t>
      </w:r>
    </w:p>
    <w:p w:rsidR="00D04CAD" w:rsidRPr="00D04CAD" w:rsidRDefault="00D04CAD" w:rsidP="00D04CAD">
      <w:pPr>
        <w:ind w:firstLine="567"/>
        <w:jc w:val="center"/>
        <w:rPr>
          <w:b/>
        </w:rPr>
      </w:pPr>
    </w:p>
    <w:p w:rsidR="00D04CAD" w:rsidRPr="00D04CAD" w:rsidRDefault="00D04CAD" w:rsidP="00D04CAD">
      <w:r w:rsidRPr="00D04CAD">
        <w:t>01 августа 2024 г.                                                                                                             № 221</w:t>
      </w:r>
    </w:p>
    <w:p w:rsidR="00D04CAD" w:rsidRPr="00D04CAD" w:rsidRDefault="00D04CAD" w:rsidP="00D04CAD">
      <w:pPr>
        <w:ind w:firstLine="567"/>
        <w:jc w:val="center"/>
      </w:pPr>
      <w:r w:rsidRPr="00D04CAD">
        <w:t>г. Зеленокумск</w:t>
      </w:r>
    </w:p>
    <w:p w:rsidR="005A2852" w:rsidRPr="00D04CAD" w:rsidRDefault="005A2852" w:rsidP="00D04CAD"/>
    <w:p w:rsidR="00D04CAD" w:rsidRPr="00D04CAD" w:rsidRDefault="00D04CAD" w:rsidP="00D04CAD">
      <w:pPr>
        <w:autoSpaceDE w:val="0"/>
        <w:autoSpaceDN w:val="0"/>
        <w:adjustRightInd w:val="0"/>
        <w:ind w:firstLine="709"/>
        <w:jc w:val="both"/>
      </w:pPr>
      <w:r w:rsidRPr="00D04CAD">
        <w:t>О внесении изменений в решение Совета депутатов Советского городского округа Ставропольского края от 25 ноября 2022 г. № 17</w:t>
      </w:r>
    </w:p>
    <w:p w:rsidR="00D04CAD" w:rsidRPr="00D04CAD" w:rsidRDefault="00D04CAD" w:rsidP="00D04CAD">
      <w:pPr>
        <w:autoSpaceDE w:val="0"/>
        <w:autoSpaceDN w:val="0"/>
        <w:adjustRightInd w:val="0"/>
        <w:ind w:firstLine="709"/>
        <w:jc w:val="both"/>
      </w:pPr>
    </w:p>
    <w:p w:rsidR="005A2852" w:rsidRPr="00D04CAD" w:rsidRDefault="005A2852" w:rsidP="00D04CA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04CAD">
        <w:t xml:space="preserve">В соответствии с Федеральным законом от 02 марта 2007 г. </w:t>
      </w:r>
      <w:hyperlink r:id="rId5" w:history="1">
        <w:r w:rsidRPr="00D04CAD">
          <w:t>№ 25-ФЗ</w:t>
        </w:r>
      </w:hyperlink>
      <w:r w:rsidRPr="00D04CAD">
        <w:t xml:space="preserve"> «О муниципальной службе в Российской Федерации», </w:t>
      </w:r>
      <w:r w:rsidR="00B165E8" w:rsidRPr="00D04CAD">
        <w:t>законами</w:t>
      </w:r>
      <w:r w:rsidRPr="00D04CAD">
        <w:t xml:space="preserve"> Ставропольского края от 24 декабря 2007 г. № 78-кз «Об отдельных вопросах муниципальной службы в Ставропольском крае», </w:t>
      </w:r>
      <w:r w:rsidR="00B165E8" w:rsidRPr="00D04CAD">
        <w:t xml:space="preserve">от 30 мая 2023 г. № 51-кз «О наделении Советского городского округа Ставропольского края статусом муниципального округа», Уставом Советского муниципального </w:t>
      </w:r>
      <w:r w:rsidRPr="00D04CAD">
        <w:t xml:space="preserve">округа Ставропольского края, Совет депутатов Советского </w:t>
      </w:r>
      <w:r w:rsidR="00B165E8" w:rsidRPr="00D04CAD">
        <w:t>муниципального</w:t>
      </w:r>
      <w:proofErr w:type="gramEnd"/>
      <w:r w:rsidR="00B165E8" w:rsidRPr="00D04CAD">
        <w:t xml:space="preserve"> </w:t>
      </w:r>
      <w:r w:rsidRPr="00D04CAD">
        <w:t>округа Ставропольского края</w:t>
      </w:r>
    </w:p>
    <w:p w:rsidR="00B165E8" w:rsidRPr="00D04CAD" w:rsidRDefault="00B165E8" w:rsidP="00D04CAD"/>
    <w:p w:rsidR="00B433FA" w:rsidRPr="00D04CAD" w:rsidRDefault="005A2852" w:rsidP="00D04CAD">
      <w:pPr>
        <w:ind w:firstLine="708"/>
      </w:pPr>
      <w:r w:rsidRPr="00D04CAD">
        <w:t xml:space="preserve">РЕШИЛ:  </w:t>
      </w:r>
    </w:p>
    <w:p w:rsidR="005A2852" w:rsidRPr="00D04CAD" w:rsidRDefault="005A2852" w:rsidP="00D04CAD">
      <w:r w:rsidRPr="00D04CAD">
        <w:t xml:space="preserve">      </w:t>
      </w:r>
    </w:p>
    <w:p w:rsidR="00B165E8" w:rsidRPr="00D04CAD" w:rsidRDefault="00B165E8" w:rsidP="00D04CAD">
      <w:pPr>
        <w:autoSpaceDE w:val="0"/>
        <w:autoSpaceDN w:val="0"/>
        <w:adjustRightInd w:val="0"/>
        <w:ind w:firstLine="709"/>
        <w:jc w:val="both"/>
      </w:pPr>
      <w:r w:rsidRPr="00D04CAD">
        <w:t xml:space="preserve">1. Внести в </w:t>
      </w:r>
      <w:r w:rsidR="005A2852" w:rsidRPr="00D04CAD">
        <w:t xml:space="preserve"> </w:t>
      </w:r>
      <w:r w:rsidRPr="00D04CAD">
        <w:t xml:space="preserve"> решение Совета депутатов Советского городского о</w:t>
      </w:r>
      <w:r w:rsidR="000069B7" w:rsidRPr="00D04CAD">
        <w:t>круга Ставропольского края от 25</w:t>
      </w:r>
      <w:r w:rsidRPr="00D04CAD">
        <w:t xml:space="preserve"> ноября 2022 г. № 17 «Об утверждении Положения</w:t>
      </w:r>
      <w:r w:rsidR="00B433FA" w:rsidRPr="00D04CAD">
        <w:t xml:space="preserve"> о проведении аттестации муниципальных служащих, замещающих </w:t>
      </w:r>
      <w:r w:rsidR="0017204E" w:rsidRPr="00D04CAD">
        <w:t xml:space="preserve">должности муниципальной службы </w:t>
      </w:r>
      <w:r w:rsidR="00B433FA" w:rsidRPr="00D04CAD">
        <w:t>в органах местного самоуправления Советского городского округа Ставропольского края</w:t>
      </w:r>
      <w:r w:rsidRPr="00D04CAD">
        <w:t>» (далее – решение) следующие изменения:</w:t>
      </w:r>
    </w:p>
    <w:p w:rsidR="00B165E8" w:rsidRPr="00D04CAD" w:rsidRDefault="00B165E8" w:rsidP="00D04CAD">
      <w:pPr>
        <w:autoSpaceDE w:val="0"/>
        <w:autoSpaceDN w:val="0"/>
        <w:adjustRightInd w:val="0"/>
        <w:ind w:firstLine="709"/>
        <w:jc w:val="both"/>
      </w:pPr>
      <w:r w:rsidRPr="00D04CAD">
        <w:t>1.1. В наименовании решения слова «городского округа» заменить словами «муниципального округа».</w:t>
      </w:r>
    </w:p>
    <w:p w:rsidR="00B165E8" w:rsidRPr="00D04CAD" w:rsidRDefault="00B165E8" w:rsidP="00D04CAD">
      <w:pPr>
        <w:autoSpaceDE w:val="0"/>
        <w:autoSpaceDN w:val="0"/>
        <w:adjustRightInd w:val="0"/>
        <w:ind w:firstLine="709"/>
        <w:jc w:val="both"/>
      </w:pPr>
      <w:r w:rsidRPr="00D04CAD">
        <w:t>1.2. В пункте 1 решения слова «городского округа» заменить словами «муниципального округа»</w:t>
      </w:r>
      <w:r w:rsidR="000C5ADA" w:rsidRPr="00D04CAD">
        <w:t>.</w:t>
      </w:r>
    </w:p>
    <w:p w:rsidR="005A2852" w:rsidRPr="00D04CAD" w:rsidRDefault="00B165E8" w:rsidP="00D04CAD">
      <w:pPr>
        <w:autoSpaceDE w:val="0"/>
        <w:autoSpaceDN w:val="0"/>
        <w:adjustRightInd w:val="0"/>
        <w:ind w:firstLine="709"/>
        <w:jc w:val="both"/>
      </w:pPr>
      <w:r w:rsidRPr="00D04CAD">
        <w:t>2. В Положении о проведении аттестации муниципальных служащих, замещающих должности муниципальной службы в органах местного самоуправления Советского городского округа Ставропольского края, утвержденном решением:</w:t>
      </w:r>
    </w:p>
    <w:p w:rsidR="00B165E8" w:rsidRPr="00D04CAD" w:rsidRDefault="00B165E8" w:rsidP="00D04CAD">
      <w:pPr>
        <w:autoSpaceDE w:val="0"/>
        <w:autoSpaceDN w:val="0"/>
        <w:adjustRightInd w:val="0"/>
        <w:ind w:firstLine="709"/>
        <w:jc w:val="both"/>
      </w:pPr>
      <w:r w:rsidRPr="00D04CAD">
        <w:t xml:space="preserve">2.1. </w:t>
      </w:r>
      <w:r w:rsidR="000C5ADA" w:rsidRPr="00D04CAD">
        <w:t>В наименовании слова «городского округа» заменить словами «муниципального округа».</w:t>
      </w:r>
    </w:p>
    <w:p w:rsidR="000C5ADA" w:rsidRPr="00D04CAD" w:rsidRDefault="000C5ADA" w:rsidP="00D04CAD">
      <w:pPr>
        <w:autoSpaceDE w:val="0"/>
        <w:autoSpaceDN w:val="0"/>
        <w:adjustRightInd w:val="0"/>
        <w:ind w:firstLine="709"/>
        <w:jc w:val="both"/>
      </w:pPr>
      <w:r w:rsidRPr="00D04CAD">
        <w:t>2.2. В пункте 1 слова «городского округа» заменить словами «муниципального округа».</w:t>
      </w:r>
    </w:p>
    <w:p w:rsidR="000C5ADA" w:rsidRPr="00D04CAD" w:rsidRDefault="005367C4" w:rsidP="00D04CAD">
      <w:pPr>
        <w:autoSpaceDE w:val="0"/>
        <w:autoSpaceDN w:val="0"/>
        <w:adjustRightInd w:val="0"/>
        <w:ind w:firstLine="709"/>
        <w:jc w:val="both"/>
      </w:pPr>
      <w:r w:rsidRPr="00D04CAD">
        <w:lastRenderedPageBreak/>
        <w:t>2.3. В абзаце третьем</w:t>
      </w:r>
      <w:bookmarkStart w:id="0" w:name="_GoBack"/>
      <w:bookmarkEnd w:id="0"/>
      <w:r w:rsidR="000C5ADA" w:rsidRPr="00D04CAD">
        <w:t xml:space="preserve"> пункта 5 слова «городского округа» заменить словами «муниципального округа».</w:t>
      </w:r>
    </w:p>
    <w:p w:rsidR="000C5ADA" w:rsidRPr="00D04CAD" w:rsidRDefault="000C5ADA" w:rsidP="00D04CAD">
      <w:pPr>
        <w:autoSpaceDE w:val="0"/>
        <w:autoSpaceDN w:val="0"/>
        <w:adjustRightInd w:val="0"/>
        <w:ind w:firstLine="709"/>
        <w:jc w:val="both"/>
      </w:pPr>
      <w:r w:rsidRPr="00D04CAD">
        <w:t>2.4. В наименовании приложения слова «городского округа» заменить словами «муниципального округа».</w:t>
      </w:r>
    </w:p>
    <w:p w:rsidR="000C5ADA" w:rsidRPr="00D04CAD" w:rsidRDefault="000C5ADA" w:rsidP="00D04CAD">
      <w:pPr>
        <w:ind w:firstLine="709"/>
        <w:jc w:val="both"/>
      </w:pPr>
      <w:r w:rsidRPr="00D04CAD">
        <w:t>3. Обнародовать настоящее решение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0C5ADA" w:rsidRPr="00D04CAD" w:rsidRDefault="000C5ADA" w:rsidP="00D04CAD">
      <w:pPr>
        <w:ind w:firstLine="567"/>
        <w:jc w:val="both"/>
      </w:pPr>
      <w:r w:rsidRPr="00D04CAD">
        <w:t xml:space="preserve">  4. Настоящее решение вступает в силу со дня его официального обнародования.</w:t>
      </w:r>
    </w:p>
    <w:p w:rsidR="000C5ADA" w:rsidRPr="00D04CAD" w:rsidRDefault="000C5ADA" w:rsidP="00D04CAD">
      <w:pPr>
        <w:widowControl w:val="0"/>
        <w:suppressAutoHyphens/>
        <w:ind w:firstLine="567"/>
        <w:jc w:val="both"/>
        <w:rPr>
          <w:rFonts w:eastAsia="Lucida Sans Unicode"/>
          <w:lang w:bidi="ru-RU"/>
        </w:rPr>
      </w:pPr>
    </w:p>
    <w:p w:rsidR="000C5ADA" w:rsidRPr="00D04CAD" w:rsidRDefault="000C5ADA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0C5ADA" w:rsidRPr="00D04CAD" w:rsidRDefault="000C5ADA" w:rsidP="00D04CAD">
      <w:pPr>
        <w:widowControl w:val="0"/>
        <w:suppressAutoHyphens/>
        <w:ind w:firstLine="567"/>
        <w:jc w:val="both"/>
        <w:rPr>
          <w:rFonts w:eastAsia="Lucida Sans Unicode"/>
          <w:lang w:bidi="ru-RU"/>
        </w:rPr>
      </w:pPr>
    </w:p>
    <w:p w:rsidR="000C5ADA" w:rsidRPr="00D04CAD" w:rsidRDefault="000C5ADA" w:rsidP="00D04CAD">
      <w:pPr>
        <w:widowControl w:val="0"/>
        <w:suppressAutoHyphens/>
        <w:jc w:val="both"/>
        <w:rPr>
          <w:rFonts w:eastAsia="Lucida Sans Unicode"/>
          <w:lang w:bidi="ru-RU"/>
        </w:rPr>
      </w:pPr>
      <w:r w:rsidRPr="00D04CAD">
        <w:rPr>
          <w:rFonts w:eastAsia="Lucida Sans Unicode"/>
          <w:lang w:bidi="ru-RU"/>
        </w:rPr>
        <w:t xml:space="preserve">Председатель Совета депутатов </w:t>
      </w:r>
    </w:p>
    <w:p w:rsidR="000C5ADA" w:rsidRPr="00D04CAD" w:rsidRDefault="000C5ADA" w:rsidP="00D04CAD">
      <w:pPr>
        <w:widowControl w:val="0"/>
        <w:suppressAutoHyphens/>
        <w:jc w:val="both"/>
        <w:rPr>
          <w:rFonts w:eastAsia="Lucida Sans Unicode"/>
          <w:lang w:bidi="ru-RU"/>
        </w:rPr>
      </w:pPr>
      <w:r w:rsidRPr="00D04CAD">
        <w:rPr>
          <w:rFonts w:eastAsia="Lucida Sans Unicode"/>
          <w:lang w:bidi="ru-RU"/>
        </w:rPr>
        <w:t>Советского муниципального округа</w:t>
      </w:r>
    </w:p>
    <w:p w:rsidR="000C5ADA" w:rsidRPr="00D04CAD" w:rsidRDefault="000C5ADA" w:rsidP="00D04CAD">
      <w:pPr>
        <w:widowControl w:val="0"/>
        <w:suppressAutoHyphens/>
        <w:jc w:val="both"/>
        <w:rPr>
          <w:rFonts w:eastAsia="Lucida Sans Unicode"/>
          <w:lang w:bidi="ru-RU"/>
        </w:rPr>
      </w:pPr>
      <w:r w:rsidRPr="00D04CAD">
        <w:rPr>
          <w:rFonts w:eastAsia="Lucida Sans Unicode"/>
          <w:lang w:bidi="ru-RU"/>
        </w:rPr>
        <w:t xml:space="preserve">Ставропольского края                                                                             </w:t>
      </w:r>
      <w:r w:rsidR="00E83D37" w:rsidRPr="00D04CAD">
        <w:rPr>
          <w:rFonts w:eastAsia="Lucida Sans Unicode"/>
          <w:lang w:bidi="ru-RU"/>
        </w:rPr>
        <w:t xml:space="preserve">  </w:t>
      </w:r>
      <w:r w:rsidRPr="00D04CAD">
        <w:rPr>
          <w:rFonts w:eastAsia="Lucida Sans Unicode"/>
          <w:lang w:bidi="ru-RU"/>
        </w:rPr>
        <w:t xml:space="preserve"> </w:t>
      </w:r>
      <w:r w:rsidR="00E83D37" w:rsidRPr="00D04CAD">
        <w:rPr>
          <w:rFonts w:eastAsia="Lucida Sans Unicode"/>
          <w:lang w:bidi="ru-RU"/>
        </w:rPr>
        <w:t xml:space="preserve">   </w:t>
      </w:r>
      <w:r w:rsidRPr="00D04CAD">
        <w:rPr>
          <w:rFonts w:eastAsia="Lucida Sans Unicode"/>
          <w:lang w:bidi="ru-RU"/>
        </w:rPr>
        <w:t>Н.Н. Деревянко</w:t>
      </w:r>
    </w:p>
    <w:p w:rsidR="000C5ADA" w:rsidRPr="00D04CAD" w:rsidRDefault="000C5ADA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0C5ADA" w:rsidRPr="00D04CAD" w:rsidRDefault="000C5ADA" w:rsidP="00D04CAD">
      <w:pPr>
        <w:widowControl w:val="0"/>
        <w:suppressAutoHyphens/>
        <w:jc w:val="both"/>
        <w:rPr>
          <w:rFonts w:eastAsia="Lucida Sans Unicode"/>
          <w:lang w:bidi="ru-RU"/>
        </w:rPr>
      </w:pPr>
      <w:r w:rsidRPr="00D04CAD">
        <w:rPr>
          <w:rFonts w:eastAsia="Lucida Sans Unicode"/>
          <w:lang w:bidi="ru-RU"/>
        </w:rPr>
        <w:t xml:space="preserve">Глава </w:t>
      </w:r>
      <w:proofErr w:type="gramStart"/>
      <w:r w:rsidRPr="00D04CAD">
        <w:rPr>
          <w:rFonts w:eastAsia="Lucida Sans Unicode"/>
          <w:lang w:bidi="ru-RU"/>
        </w:rPr>
        <w:t>Советского</w:t>
      </w:r>
      <w:proofErr w:type="gramEnd"/>
      <w:r w:rsidRPr="00D04CAD">
        <w:rPr>
          <w:rFonts w:eastAsia="Lucida Sans Unicode"/>
          <w:lang w:bidi="ru-RU"/>
        </w:rPr>
        <w:t xml:space="preserve"> </w:t>
      </w:r>
    </w:p>
    <w:p w:rsidR="000C5ADA" w:rsidRPr="00D04CAD" w:rsidRDefault="000C5ADA" w:rsidP="00D04CAD">
      <w:pPr>
        <w:widowControl w:val="0"/>
        <w:suppressAutoHyphens/>
        <w:jc w:val="both"/>
        <w:rPr>
          <w:rFonts w:eastAsia="Lucida Sans Unicode"/>
          <w:lang w:bidi="ru-RU"/>
        </w:rPr>
      </w:pPr>
      <w:r w:rsidRPr="00D04CAD">
        <w:rPr>
          <w:rFonts w:eastAsia="Lucida Sans Unicode"/>
          <w:lang w:bidi="ru-RU"/>
        </w:rPr>
        <w:t>муниципального округа</w:t>
      </w:r>
    </w:p>
    <w:p w:rsidR="000C5ADA" w:rsidRPr="00D04CAD" w:rsidRDefault="000C5ADA" w:rsidP="00D04CAD">
      <w:pPr>
        <w:widowControl w:val="0"/>
        <w:suppressAutoHyphens/>
        <w:jc w:val="both"/>
        <w:rPr>
          <w:rFonts w:eastAsia="Lucida Sans Unicode"/>
          <w:lang w:bidi="ru-RU"/>
        </w:rPr>
      </w:pPr>
      <w:r w:rsidRPr="00D04CAD">
        <w:rPr>
          <w:rFonts w:eastAsia="Lucida Sans Unicode"/>
          <w:lang w:bidi="ru-RU"/>
        </w:rPr>
        <w:t xml:space="preserve">Ставропольского края                                                                               </w:t>
      </w:r>
      <w:r w:rsidR="00E83D37" w:rsidRPr="00D04CAD">
        <w:rPr>
          <w:rFonts w:eastAsia="Lucida Sans Unicode"/>
          <w:lang w:bidi="ru-RU"/>
        </w:rPr>
        <w:t xml:space="preserve">  </w:t>
      </w:r>
      <w:r w:rsidRPr="00D04CAD">
        <w:rPr>
          <w:rFonts w:eastAsia="Lucida Sans Unicode"/>
          <w:lang w:bidi="ru-RU"/>
        </w:rPr>
        <w:t xml:space="preserve"> </w:t>
      </w:r>
      <w:r w:rsidR="00E83D37" w:rsidRPr="00D04CAD">
        <w:rPr>
          <w:rFonts w:eastAsia="Lucida Sans Unicode"/>
          <w:lang w:bidi="ru-RU"/>
        </w:rPr>
        <w:t xml:space="preserve">    </w:t>
      </w:r>
      <w:r w:rsidRPr="00D04CAD">
        <w:rPr>
          <w:rFonts w:eastAsia="Lucida Sans Unicode"/>
          <w:lang w:bidi="ru-RU"/>
        </w:rPr>
        <w:t xml:space="preserve"> С.В. </w:t>
      </w:r>
      <w:proofErr w:type="spellStart"/>
      <w:r w:rsidRPr="00D04CAD">
        <w:rPr>
          <w:rFonts w:eastAsia="Lucida Sans Unicode"/>
          <w:lang w:bidi="ru-RU"/>
        </w:rPr>
        <w:t>Гультяев</w:t>
      </w:r>
      <w:proofErr w:type="spellEnd"/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53E41" w:rsidRPr="00D04CAD" w:rsidRDefault="00953E41" w:rsidP="00D04CAD">
      <w:pPr>
        <w:widowControl w:val="0"/>
        <w:suppressAutoHyphens/>
        <w:jc w:val="both"/>
        <w:rPr>
          <w:rFonts w:eastAsia="Lucida Sans Unicode"/>
          <w:lang w:bidi="ru-RU"/>
        </w:rPr>
      </w:pPr>
    </w:p>
    <w:sectPr w:rsidR="00953E41" w:rsidRPr="00D04CAD" w:rsidSect="00DD27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6C6"/>
    <w:rsid w:val="000069B7"/>
    <w:rsid w:val="00090E77"/>
    <w:rsid w:val="000C5ADA"/>
    <w:rsid w:val="000F2B91"/>
    <w:rsid w:val="00134B81"/>
    <w:rsid w:val="00152E68"/>
    <w:rsid w:val="00167F2A"/>
    <w:rsid w:val="0017204E"/>
    <w:rsid w:val="0017210B"/>
    <w:rsid w:val="0019280C"/>
    <w:rsid w:val="002926D3"/>
    <w:rsid w:val="002B1A6B"/>
    <w:rsid w:val="002F02FA"/>
    <w:rsid w:val="00363DEC"/>
    <w:rsid w:val="0040499F"/>
    <w:rsid w:val="00422BBF"/>
    <w:rsid w:val="0045313E"/>
    <w:rsid w:val="004977EE"/>
    <w:rsid w:val="004E2CCD"/>
    <w:rsid w:val="005008D6"/>
    <w:rsid w:val="00505203"/>
    <w:rsid w:val="0051739C"/>
    <w:rsid w:val="005367C4"/>
    <w:rsid w:val="0055730E"/>
    <w:rsid w:val="005604CF"/>
    <w:rsid w:val="005947C4"/>
    <w:rsid w:val="005A2852"/>
    <w:rsid w:val="005B5364"/>
    <w:rsid w:val="005D1B5F"/>
    <w:rsid w:val="006025DA"/>
    <w:rsid w:val="00626CAA"/>
    <w:rsid w:val="006459B7"/>
    <w:rsid w:val="00647664"/>
    <w:rsid w:val="00661251"/>
    <w:rsid w:val="006B42F1"/>
    <w:rsid w:val="006D381D"/>
    <w:rsid w:val="007D6333"/>
    <w:rsid w:val="007E08C4"/>
    <w:rsid w:val="008106C6"/>
    <w:rsid w:val="008C413F"/>
    <w:rsid w:val="008D2495"/>
    <w:rsid w:val="008F0E32"/>
    <w:rsid w:val="00953E41"/>
    <w:rsid w:val="00985A34"/>
    <w:rsid w:val="00A30404"/>
    <w:rsid w:val="00AB3EB3"/>
    <w:rsid w:val="00B165E8"/>
    <w:rsid w:val="00B433FA"/>
    <w:rsid w:val="00BA2188"/>
    <w:rsid w:val="00BD53A2"/>
    <w:rsid w:val="00CB599E"/>
    <w:rsid w:val="00CD3E61"/>
    <w:rsid w:val="00D04CAD"/>
    <w:rsid w:val="00D131D4"/>
    <w:rsid w:val="00D14417"/>
    <w:rsid w:val="00D538BC"/>
    <w:rsid w:val="00D60A6F"/>
    <w:rsid w:val="00D775DE"/>
    <w:rsid w:val="00D872DF"/>
    <w:rsid w:val="00DD2789"/>
    <w:rsid w:val="00DD769A"/>
    <w:rsid w:val="00E329C5"/>
    <w:rsid w:val="00E83D37"/>
    <w:rsid w:val="00ED2406"/>
    <w:rsid w:val="00F77CA1"/>
    <w:rsid w:val="00FA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8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D2789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DD2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D2495"/>
    <w:pPr>
      <w:ind w:left="720"/>
      <w:contextualSpacing/>
    </w:pPr>
  </w:style>
  <w:style w:type="table" w:styleId="a6">
    <w:name w:val="Table Grid"/>
    <w:basedOn w:val="a1"/>
    <w:uiPriority w:val="59"/>
    <w:rsid w:val="0059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1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20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204E"/>
    <w:rPr>
      <w:rFonts w:ascii="Segoe UI" w:eastAsia="Times New Roman" w:hAnsi="Segoe UI" w:cs="Segoe UI"/>
      <w:color w:val="000000"/>
      <w:spacing w:val="-9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765701B46B128BB833B0E1BC2EEE6734DAD5C193FBF71B1F2679042Az6OF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Совет</cp:lastModifiedBy>
  <cp:revision>7</cp:revision>
  <cp:lastPrinted>2022-11-09T12:44:00Z</cp:lastPrinted>
  <dcterms:created xsi:type="dcterms:W3CDTF">2024-07-10T13:38:00Z</dcterms:created>
  <dcterms:modified xsi:type="dcterms:W3CDTF">2024-08-01T12:33:00Z</dcterms:modified>
</cp:coreProperties>
</file>