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F" w:rsidRDefault="0012799F" w:rsidP="0012799F">
      <w:pPr>
        <w:pStyle w:val="20"/>
        <w:shd w:val="clear" w:color="auto" w:fill="auto"/>
        <w:ind w:right="60"/>
      </w:pPr>
      <w:r>
        <w:rPr>
          <w:color w:val="000000"/>
          <w:lang w:eastAsia="ru-RU" w:bidi="ru-RU"/>
        </w:rPr>
        <w:t>ОБОБЩЕННАЯ ИНФОРМАЦИЯ</w:t>
      </w:r>
    </w:p>
    <w:p w:rsidR="0012799F" w:rsidRDefault="0012799F" w:rsidP="0012799F">
      <w:pPr>
        <w:pStyle w:val="20"/>
        <w:shd w:val="clear" w:color="auto" w:fill="auto"/>
        <w:ind w:right="6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исполнении (о ненадлежащем исполнении) депутатами </w:t>
      </w:r>
      <w:r>
        <w:t xml:space="preserve">Совета депутатов Советского </w:t>
      </w:r>
      <w:r w:rsidR="00F8199B">
        <w:t xml:space="preserve">муниципального округа </w:t>
      </w:r>
      <w:r>
        <w:t>Ставропольского края</w:t>
      </w:r>
      <w:r>
        <w:rPr>
          <w:color w:val="000000"/>
          <w:lang w:eastAsia="ru-RU" w:bidi="ru-RU"/>
        </w:rPr>
        <w:t xml:space="preserve"> обязанности представлять сведения о доходах, расходах,</w:t>
      </w:r>
      <w:r>
        <w:rPr>
          <w:color w:val="000000"/>
          <w:lang w:eastAsia="ru-RU" w:bidi="ru-RU"/>
        </w:rPr>
        <w:br/>
        <w:t>об имуществе и обязательствах имущественного характера</w:t>
      </w:r>
      <w:r>
        <w:rPr>
          <w:color w:val="000000"/>
          <w:lang w:eastAsia="ru-RU" w:bidi="ru-RU"/>
        </w:rPr>
        <w:br/>
        <w:t>за период с 1 января 202</w:t>
      </w:r>
      <w:r w:rsidR="00C72EB7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года по 31 декабря 202</w:t>
      </w:r>
      <w:r w:rsidR="00C72EB7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года,</w:t>
      </w:r>
      <w:r>
        <w:rPr>
          <w:color w:val="000000"/>
          <w:lang w:eastAsia="ru-RU" w:bidi="ru-RU"/>
        </w:rPr>
        <w:br/>
        <w:t>размещаемая в порядке, утвержденном Законом Ставропольского края</w:t>
      </w:r>
      <w:r>
        <w:rPr>
          <w:color w:val="000000"/>
          <w:lang w:eastAsia="ru-RU" w:bidi="ru-RU"/>
        </w:rPr>
        <w:br/>
        <w:t>от 20 июля 2017 года № 92-кз «О некоторых вопросах, связанных с</w:t>
      </w:r>
      <w:r>
        <w:rPr>
          <w:color w:val="000000"/>
          <w:lang w:eastAsia="ru-RU" w:bidi="ru-RU"/>
        </w:rPr>
        <w:br/>
        <w:t>соблюдением ограничений, запретов, исполнением обязанностей</w:t>
      </w:r>
      <w:proofErr w:type="gramEnd"/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br/>
        <w:t>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</w:t>
      </w:r>
    </w:p>
    <w:p w:rsidR="0012799F" w:rsidRDefault="0012799F" w:rsidP="0012799F">
      <w:pPr>
        <w:pStyle w:val="20"/>
        <w:shd w:val="clear" w:color="auto" w:fill="auto"/>
        <w:ind w:right="60"/>
      </w:pPr>
    </w:p>
    <w:p w:rsidR="0012799F" w:rsidRDefault="0012799F" w:rsidP="0012799F">
      <w:pPr>
        <w:pStyle w:val="20"/>
        <w:shd w:val="clear" w:color="auto" w:fill="auto"/>
        <w:ind w:right="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2799F" w:rsidTr="0012799F">
        <w:tc>
          <w:tcPr>
            <w:tcW w:w="6629" w:type="dxa"/>
          </w:tcPr>
          <w:p w:rsidR="0012799F" w:rsidRPr="0012799F" w:rsidRDefault="0012799F" w:rsidP="00F8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</w:t>
            </w:r>
            <w:proofErr w:type="gramStart"/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Совета депутатов </w:t>
            </w:r>
            <w:r w:rsidRPr="00F8199B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F8199B" w:rsidRPr="00F8199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2942" w:type="dxa"/>
          </w:tcPr>
          <w:p w:rsidR="0012799F" w:rsidRPr="0012799F" w:rsidRDefault="0012799F" w:rsidP="0012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12799F" w:rsidTr="0012799F">
        <w:tc>
          <w:tcPr>
            <w:tcW w:w="6629" w:type="dxa"/>
          </w:tcPr>
          <w:p w:rsidR="0012799F" w:rsidRPr="0012799F" w:rsidRDefault="0012799F" w:rsidP="00F8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 Совета депутатов Советского </w:t>
            </w:r>
            <w:r w:rsidR="00F8199B" w:rsidRPr="00F8199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8199B"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942" w:type="dxa"/>
          </w:tcPr>
          <w:p w:rsidR="0012799F" w:rsidRPr="0012799F" w:rsidRDefault="0012799F" w:rsidP="0012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12799F" w:rsidTr="0012799F">
        <w:tc>
          <w:tcPr>
            <w:tcW w:w="6629" w:type="dxa"/>
          </w:tcPr>
          <w:p w:rsidR="0012799F" w:rsidRPr="0012799F" w:rsidRDefault="0012799F" w:rsidP="00F8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 Совета депутатов Советского </w:t>
            </w:r>
            <w:r w:rsidR="00F8199B" w:rsidRPr="00F8199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81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Start"/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99F">
              <w:rPr>
                <w:rFonts w:ascii="Times New Roman" w:hAnsi="Times New Roman" w:cs="Times New Roman"/>
                <w:sz w:val="28"/>
                <w:szCs w:val="28"/>
              </w:rPr>
              <w:t>ненадлежа</w:t>
            </w:r>
            <w:r w:rsidR="00F8199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1279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2799F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942" w:type="dxa"/>
          </w:tcPr>
          <w:p w:rsidR="0012799F" w:rsidRPr="0012799F" w:rsidRDefault="0012799F" w:rsidP="001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1AAE" w:rsidRDefault="00481AAE" w:rsidP="0012799F"/>
    <w:sectPr w:rsidR="0048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E5"/>
    <w:rsid w:val="0012799F"/>
    <w:rsid w:val="00481AAE"/>
    <w:rsid w:val="006D22E5"/>
    <w:rsid w:val="00C72EB7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9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99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12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9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99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12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F3BA-E501-4356-9CE4-75989112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6</cp:revision>
  <dcterms:created xsi:type="dcterms:W3CDTF">2023-05-11T13:27:00Z</dcterms:created>
  <dcterms:modified xsi:type="dcterms:W3CDTF">2024-05-27T11:48:00Z</dcterms:modified>
</cp:coreProperties>
</file>