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A8" w:rsidRDefault="00FD3EA8" w:rsidP="00FD3E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60CE"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D50423" w:rsidRDefault="00FD3EA8" w:rsidP="00894D92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E60CE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проведении публичных консультаций по проекту </w:t>
      </w:r>
      <w:r w:rsidR="008455CD" w:rsidRPr="00F40158">
        <w:rPr>
          <w:sz w:val="28"/>
          <w:szCs w:val="28"/>
        </w:rPr>
        <w:t xml:space="preserve">постановления администрации Советского </w:t>
      </w:r>
      <w:r w:rsidR="008455CD">
        <w:rPr>
          <w:sz w:val="28"/>
          <w:szCs w:val="28"/>
        </w:rPr>
        <w:t>городского округа</w:t>
      </w:r>
      <w:r w:rsidR="008455CD" w:rsidRPr="00F40158">
        <w:rPr>
          <w:sz w:val="28"/>
          <w:szCs w:val="28"/>
        </w:rPr>
        <w:t xml:space="preserve"> Ставропольского края </w:t>
      </w:r>
      <w:r w:rsidR="008020EA" w:rsidRPr="008020EA">
        <w:rPr>
          <w:sz w:val="28"/>
          <w:szCs w:val="28"/>
        </w:rPr>
        <w:t>«О внесении изменений в постановление администрации Советского городского округа Ставропольского края от 18 февраля 2022 г. № 238»</w:t>
      </w:r>
    </w:p>
    <w:p w:rsidR="008020EA" w:rsidRPr="00AB29DE" w:rsidRDefault="008020EA" w:rsidP="00894D92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D61C3F" w:rsidRDefault="00BC69C7" w:rsidP="00682254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 апреля </w:t>
      </w:r>
      <w:r w:rsidR="003C69C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3C69C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94D92" w:rsidRDefault="00894D92" w:rsidP="00682254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56298" w:rsidRPr="00F40158" w:rsidRDefault="00E82870" w:rsidP="006E2907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576C9">
        <w:rPr>
          <w:sz w:val="28"/>
          <w:szCs w:val="28"/>
        </w:rPr>
        <w:t xml:space="preserve">  </w:t>
      </w:r>
      <w:r w:rsidR="007D0596" w:rsidRPr="00BE60CE">
        <w:rPr>
          <w:sz w:val="28"/>
          <w:szCs w:val="28"/>
        </w:rPr>
        <w:t xml:space="preserve">В соответствии с </w:t>
      </w:r>
      <w:hyperlink r:id="rId5" w:history="1">
        <w:proofErr w:type="gramStart"/>
        <w:r w:rsidR="007D0596" w:rsidRPr="00F83A40">
          <w:rPr>
            <w:sz w:val="28"/>
            <w:szCs w:val="28"/>
          </w:rPr>
          <w:t>Поряд</w:t>
        </w:r>
      </w:hyperlink>
      <w:r w:rsidR="007D0596" w:rsidRPr="00F83A40">
        <w:rPr>
          <w:sz w:val="28"/>
          <w:szCs w:val="28"/>
        </w:rPr>
        <w:t>ком</w:t>
      </w:r>
      <w:proofErr w:type="gramEnd"/>
      <w:r w:rsidR="007D0596" w:rsidRPr="00F83A40">
        <w:rPr>
          <w:sz w:val="28"/>
          <w:szCs w:val="28"/>
        </w:rPr>
        <w:t xml:space="preserve"> проведения оценки регулирующего воздействия проектов нормативных правовых актов органов местного самоуправления Советского городского округа Ставропольского края, затрагивающих вопросы осуществления предпринимательской и инвестиционной деятельности, утвержденным постановлением администрации Советского городского округа Ставропольского края от 22 мая 2018</w:t>
      </w:r>
      <w:r w:rsidR="00630D31">
        <w:rPr>
          <w:sz w:val="28"/>
          <w:szCs w:val="28"/>
        </w:rPr>
        <w:t xml:space="preserve"> </w:t>
      </w:r>
      <w:r w:rsidR="007D0596" w:rsidRPr="00F83A40">
        <w:rPr>
          <w:sz w:val="28"/>
          <w:szCs w:val="28"/>
        </w:rPr>
        <w:t xml:space="preserve">г. № 596 «Об оценке регулирующего воздействия проектов нормативных правовых актов органов местного самоуправления Советского городского округа Ставропольского края и экспертизе </w:t>
      </w:r>
      <w:proofErr w:type="gramStart"/>
      <w:r w:rsidR="007D0596" w:rsidRPr="00F83A40">
        <w:rPr>
          <w:sz w:val="28"/>
          <w:szCs w:val="28"/>
        </w:rPr>
        <w:t>нормативных правовых актов органов местного самоуправления Советского городского округа Ставропольского края, затрагивающих вопросы осуществления предпринимательской и инвестиционной деятельности»</w:t>
      </w:r>
      <w:r w:rsidR="007D0596" w:rsidRPr="00F40158">
        <w:rPr>
          <w:sz w:val="28"/>
          <w:szCs w:val="28"/>
        </w:rPr>
        <w:t xml:space="preserve">, </w:t>
      </w:r>
      <w:r w:rsidR="00A56298" w:rsidRPr="00F40158">
        <w:rPr>
          <w:sz w:val="28"/>
          <w:szCs w:val="28"/>
        </w:rPr>
        <w:t xml:space="preserve">администрация Советского </w:t>
      </w:r>
      <w:r w:rsidR="00A56298">
        <w:rPr>
          <w:sz w:val="28"/>
          <w:szCs w:val="28"/>
        </w:rPr>
        <w:t>городского округа</w:t>
      </w:r>
      <w:r w:rsidR="00A56298" w:rsidRPr="00F40158">
        <w:rPr>
          <w:sz w:val="28"/>
          <w:szCs w:val="28"/>
        </w:rPr>
        <w:t xml:space="preserve"> Ставропольского края извещает о проведении публичных консультаций по проекту постановления администрации Советского </w:t>
      </w:r>
      <w:r w:rsidR="00A56298">
        <w:rPr>
          <w:sz w:val="28"/>
          <w:szCs w:val="28"/>
        </w:rPr>
        <w:t>городского округа</w:t>
      </w:r>
      <w:r w:rsidR="00A56298" w:rsidRPr="00F40158">
        <w:rPr>
          <w:sz w:val="28"/>
          <w:szCs w:val="28"/>
        </w:rPr>
        <w:t xml:space="preserve"> Ставропольского края </w:t>
      </w:r>
      <w:r w:rsidR="00CC7058" w:rsidRPr="008020EA">
        <w:rPr>
          <w:sz w:val="28"/>
          <w:szCs w:val="28"/>
        </w:rPr>
        <w:t>«О внесении изменений в постановление администрации Советского городского округа Ставропольского края от 18 февраля 2022 г. № 238»</w:t>
      </w:r>
      <w:r w:rsidR="006E2907" w:rsidRPr="00F40158">
        <w:rPr>
          <w:sz w:val="28"/>
          <w:szCs w:val="28"/>
        </w:rPr>
        <w:t xml:space="preserve"> </w:t>
      </w:r>
      <w:r w:rsidR="00A56298" w:rsidRPr="00F40158">
        <w:rPr>
          <w:sz w:val="28"/>
          <w:szCs w:val="28"/>
        </w:rPr>
        <w:t>(далее – проект постановления).</w:t>
      </w:r>
      <w:proofErr w:type="gramEnd"/>
    </w:p>
    <w:p w:rsidR="002F2D2D" w:rsidRPr="00F40158" w:rsidRDefault="00A576C9" w:rsidP="002F2D2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2D2D" w:rsidRPr="00F40158">
        <w:rPr>
          <w:rFonts w:ascii="Times New Roman" w:hAnsi="Times New Roman" w:cs="Times New Roman"/>
          <w:sz w:val="28"/>
          <w:szCs w:val="28"/>
        </w:rPr>
        <w:t xml:space="preserve">Проект постановления, пояснительная записка к нему, заполненный сводный отчет, форма представления замечаний и предложений в связи с проведением публичных консультаций по проекту постановления размещены на официальном Интернет-Портале Советского </w:t>
      </w:r>
      <w:r w:rsidR="002F2D2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2D2D" w:rsidRPr="00F40158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2F2D2D" w:rsidRPr="009C0AE9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2F2D2D" w:rsidRPr="009C0A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2F2D2D" w:rsidRPr="009C0A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://сгоск.рф</w:t>
        </w:r>
      </w:hyperlink>
      <w:r w:rsidR="002F2D2D" w:rsidRPr="009C0AE9">
        <w:rPr>
          <w:rFonts w:ascii="Times New Roman" w:hAnsi="Times New Roman" w:cs="Times New Roman"/>
          <w:sz w:val="28"/>
          <w:szCs w:val="28"/>
        </w:rPr>
        <w:t>) в разделе «Экономика района» «ОРВ и экспертиза НПА», подразделах  «Публичные</w:t>
      </w:r>
      <w:r w:rsidR="002F2D2D" w:rsidRPr="00F40158">
        <w:rPr>
          <w:rFonts w:ascii="Times New Roman" w:hAnsi="Times New Roman" w:cs="Times New Roman"/>
          <w:sz w:val="28"/>
          <w:szCs w:val="28"/>
        </w:rPr>
        <w:t xml:space="preserve"> консультации»</w:t>
      </w:r>
      <w:r w:rsidR="002F2D2D">
        <w:rPr>
          <w:rFonts w:ascii="Times New Roman" w:hAnsi="Times New Roman" w:cs="Times New Roman"/>
          <w:sz w:val="28"/>
          <w:szCs w:val="28"/>
        </w:rPr>
        <w:t>, «Проекты НПА».</w:t>
      </w:r>
      <w:proofErr w:type="gramEnd"/>
    </w:p>
    <w:p w:rsidR="000E38C3" w:rsidRPr="000E38C3" w:rsidRDefault="000E38C3" w:rsidP="000E38C3">
      <w:pPr>
        <w:pStyle w:val="ConsTitle"/>
        <w:widowControl/>
        <w:tabs>
          <w:tab w:val="left" w:pos="709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A576C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D0596" w:rsidRPr="000E38C3">
        <w:rPr>
          <w:rFonts w:ascii="Times New Roman" w:hAnsi="Times New Roman" w:cs="Times New Roman"/>
          <w:b w:val="0"/>
          <w:sz w:val="28"/>
          <w:szCs w:val="28"/>
        </w:rPr>
        <w:t xml:space="preserve">Замечания и предложения по проекту постановления принимаются отделом экономического развития администрации Советского городского округа Ставропольского края с </w:t>
      </w:r>
      <w:r w:rsidR="005F739E">
        <w:rPr>
          <w:rFonts w:ascii="Times New Roman" w:hAnsi="Times New Roman" w:cs="Times New Roman"/>
          <w:b w:val="0"/>
          <w:sz w:val="28"/>
          <w:szCs w:val="28"/>
        </w:rPr>
        <w:t>07 апреля</w:t>
      </w:r>
      <w:r w:rsidR="009C0AE9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5F739E">
        <w:rPr>
          <w:rFonts w:ascii="Times New Roman" w:hAnsi="Times New Roman" w:cs="Times New Roman"/>
          <w:b w:val="0"/>
          <w:sz w:val="28"/>
          <w:szCs w:val="28"/>
        </w:rPr>
        <w:t>3</w:t>
      </w:r>
      <w:r w:rsidR="009C0AE9">
        <w:rPr>
          <w:rFonts w:ascii="Times New Roman" w:hAnsi="Times New Roman" w:cs="Times New Roman"/>
          <w:b w:val="0"/>
          <w:sz w:val="28"/>
          <w:szCs w:val="28"/>
        </w:rPr>
        <w:t xml:space="preserve"> г. по </w:t>
      </w:r>
      <w:r w:rsidR="005F739E">
        <w:rPr>
          <w:rFonts w:ascii="Times New Roman" w:hAnsi="Times New Roman" w:cs="Times New Roman"/>
          <w:b w:val="0"/>
          <w:sz w:val="28"/>
          <w:szCs w:val="28"/>
        </w:rPr>
        <w:t>23 апреля</w:t>
      </w:r>
      <w:r w:rsidR="009C0AE9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5F739E">
        <w:rPr>
          <w:rFonts w:ascii="Times New Roman" w:hAnsi="Times New Roman" w:cs="Times New Roman"/>
          <w:b w:val="0"/>
          <w:sz w:val="28"/>
          <w:szCs w:val="28"/>
        </w:rPr>
        <w:t>3</w:t>
      </w:r>
      <w:bookmarkStart w:id="0" w:name="_GoBack"/>
      <w:bookmarkEnd w:id="0"/>
      <w:r w:rsidR="009C0AE9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7D0596" w:rsidRPr="000E38C3">
        <w:rPr>
          <w:rFonts w:ascii="Times New Roman" w:hAnsi="Times New Roman" w:cs="Times New Roman"/>
          <w:b w:val="0"/>
          <w:sz w:val="28"/>
          <w:szCs w:val="28"/>
        </w:rPr>
        <w:t xml:space="preserve"> в письменном виде по адресу: г. Зеленокумск, ул. Мира, 18, </w:t>
      </w:r>
      <w:proofErr w:type="spellStart"/>
      <w:r w:rsidR="007D0596" w:rsidRPr="000E38C3">
        <w:rPr>
          <w:rFonts w:ascii="Times New Roman" w:hAnsi="Times New Roman" w:cs="Times New Roman"/>
          <w:b w:val="0"/>
          <w:sz w:val="28"/>
          <w:szCs w:val="28"/>
        </w:rPr>
        <w:t>каб</w:t>
      </w:r>
      <w:proofErr w:type="spellEnd"/>
      <w:r w:rsidR="007D0596" w:rsidRPr="000E38C3">
        <w:rPr>
          <w:rFonts w:ascii="Times New Roman" w:hAnsi="Times New Roman" w:cs="Times New Roman"/>
          <w:b w:val="0"/>
          <w:sz w:val="28"/>
          <w:szCs w:val="28"/>
        </w:rPr>
        <w:t>.</w:t>
      </w:r>
      <w:r w:rsidR="00A826D5" w:rsidRPr="000E38C3">
        <w:rPr>
          <w:rFonts w:ascii="Times New Roman" w:hAnsi="Times New Roman" w:cs="Times New Roman"/>
          <w:b w:val="0"/>
          <w:sz w:val="28"/>
          <w:szCs w:val="28"/>
        </w:rPr>
        <w:t>№</w:t>
      </w:r>
      <w:r w:rsidR="00FE0E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26D5" w:rsidRPr="000E38C3">
        <w:rPr>
          <w:rFonts w:ascii="Times New Roman" w:hAnsi="Times New Roman" w:cs="Times New Roman"/>
          <w:b w:val="0"/>
          <w:sz w:val="28"/>
          <w:szCs w:val="28"/>
        </w:rPr>
        <w:t>234</w:t>
      </w:r>
      <w:r w:rsidR="007D0596" w:rsidRPr="000E38C3">
        <w:rPr>
          <w:rFonts w:ascii="Times New Roman" w:hAnsi="Times New Roman" w:cs="Times New Roman"/>
          <w:b w:val="0"/>
          <w:sz w:val="28"/>
          <w:szCs w:val="28"/>
        </w:rPr>
        <w:t xml:space="preserve">  и на адрес  электронной почты: </w:t>
      </w:r>
      <w:proofErr w:type="spellStart"/>
      <w:r w:rsidRPr="000E38C3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kashina</w:t>
      </w:r>
      <w:proofErr w:type="spellEnd"/>
      <w:r w:rsidRPr="000E38C3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hyperlink r:id="rId7" w:history="1">
        <w:r w:rsidRPr="000E38C3">
          <w:rPr>
            <w:rFonts w:ascii="Times New Roman" w:hAnsi="Times New Roman" w:cs="Times New Roman"/>
            <w:b w:val="0"/>
            <w:sz w:val="28"/>
            <w:szCs w:val="28"/>
            <w:u w:val="single"/>
            <w:lang w:val="en-US"/>
          </w:rPr>
          <w:t>adm</w:t>
        </w:r>
        <w:r w:rsidRPr="000E38C3">
          <w:rPr>
            <w:rFonts w:ascii="Times New Roman" w:hAnsi="Times New Roman" w:cs="Times New Roman"/>
            <w:b w:val="0"/>
            <w:sz w:val="28"/>
            <w:szCs w:val="28"/>
            <w:u w:val="single"/>
          </w:rPr>
          <w:t>@</w:t>
        </w:r>
        <w:r w:rsidRPr="000E38C3">
          <w:rPr>
            <w:rFonts w:ascii="Times New Roman" w:hAnsi="Times New Roman" w:cs="Times New Roman"/>
            <w:b w:val="0"/>
            <w:sz w:val="28"/>
            <w:szCs w:val="28"/>
            <w:u w:val="single"/>
            <w:lang w:val="en-US"/>
          </w:rPr>
          <w:t>yandex</w:t>
        </w:r>
        <w:r w:rsidRPr="000E38C3">
          <w:rPr>
            <w:rFonts w:ascii="Times New Roman" w:hAnsi="Times New Roman" w:cs="Times New Roman"/>
            <w:b w:val="0"/>
            <w:sz w:val="28"/>
            <w:szCs w:val="28"/>
            <w:u w:val="single"/>
          </w:rPr>
          <w:t>.</w:t>
        </w:r>
        <w:proofErr w:type="spellStart"/>
        <w:r w:rsidRPr="000E38C3">
          <w:rPr>
            <w:rFonts w:ascii="Times New Roman" w:hAnsi="Times New Roman" w:cs="Times New Roman"/>
            <w:b w:val="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E38C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7D0596" w:rsidRPr="00F40158" w:rsidRDefault="007D0596" w:rsidP="007D059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D0596" w:rsidRPr="00F40158" w:rsidSect="00756FC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3EA8"/>
    <w:rsid w:val="0006256A"/>
    <w:rsid w:val="000B12EF"/>
    <w:rsid w:val="000E38C3"/>
    <w:rsid w:val="00191AB3"/>
    <w:rsid w:val="001B6154"/>
    <w:rsid w:val="001D385D"/>
    <w:rsid w:val="00251BFD"/>
    <w:rsid w:val="002F2D2D"/>
    <w:rsid w:val="0032145E"/>
    <w:rsid w:val="003C69CF"/>
    <w:rsid w:val="004174E0"/>
    <w:rsid w:val="0052208A"/>
    <w:rsid w:val="005449C2"/>
    <w:rsid w:val="00561555"/>
    <w:rsid w:val="005F739E"/>
    <w:rsid w:val="00630D31"/>
    <w:rsid w:val="00682254"/>
    <w:rsid w:val="006E2907"/>
    <w:rsid w:val="00756FCF"/>
    <w:rsid w:val="007D0596"/>
    <w:rsid w:val="008020EA"/>
    <w:rsid w:val="00817361"/>
    <w:rsid w:val="008455CD"/>
    <w:rsid w:val="00894D92"/>
    <w:rsid w:val="009A5794"/>
    <w:rsid w:val="009C0AE9"/>
    <w:rsid w:val="00A1267C"/>
    <w:rsid w:val="00A56298"/>
    <w:rsid w:val="00A576C9"/>
    <w:rsid w:val="00A826D5"/>
    <w:rsid w:val="00AF451F"/>
    <w:rsid w:val="00BC69C7"/>
    <w:rsid w:val="00C3469E"/>
    <w:rsid w:val="00CC22EA"/>
    <w:rsid w:val="00CC7058"/>
    <w:rsid w:val="00CF7F19"/>
    <w:rsid w:val="00D50423"/>
    <w:rsid w:val="00D61C3F"/>
    <w:rsid w:val="00D80A42"/>
    <w:rsid w:val="00DF13F9"/>
    <w:rsid w:val="00E82870"/>
    <w:rsid w:val="00E917DA"/>
    <w:rsid w:val="00EC4D23"/>
    <w:rsid w:val="00EF37E4"/>
    <w:rsid w:val="00EF4816"/>
    <w:rsid w:val="00F42610"/>
    <w:rsid w:val="00F45D5F"/>
    <w:rsid w:val="00FB1242"/>
    <w:rsid w:val="00FD3EA8"/>
    <w:rsid w:val="00FE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E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E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F2D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4">
    <w:name w:val="p4"/>
    <w:basedOn w:val="a"/>
    <w:rsid w:val="0089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E38C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9;&#1075;&#1086;&#1089;&#1082;.&#1088;&#1092;" TargetMode="External"/><Relationship Id="rId5" Type="http://schemas.openxmlformats.org/officeDocument/2006/relationships/hyperlink" Target="consultantplus://offline/ref=66E425EF8A943891D913723BD015722825ECA893D6094954EBB25C9855FC1501113EE9848B6D18C1BC097EVAO9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admin</cp:lastModifiedBy>
  <cp:revision>41</cp:revision>
  <dcterms:created xsi:type="dcterms:W3CDTF">2016-06-15T12:37:00Z</dcterms:created>
  <dcterms:modified xsi:type="dcterms:W3CDTF">2023-04-18T11:12:00Z</dcterms:modified>
</cp:coreProperties>
</file>