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AE" w:rsidRDefault="005957AE" w:rsidP="007D24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СВОДКА </w:t>
      </w:r>
    </w:p>
    <w:p w:rsidR="004F5F0D" w:rsidRDefault="00EB5D77" w:rsidP="004F5F0D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 и </w:t>
      </w:r>
      <w:r w:rsidR="007D244D">
        <w:rPr>
          <w:sz w:val="28"/>
          <w:szCs w:val="28"/>
        </w:rPr>
        <w:t>предложений</w:t>
      </w:r>
      <w:r w:rsidR="005957AE">
        <w:rPr>
          <w:sz w:val="28"/>
          <w:szCs w:val="28"/>
        </w:rPr>
        <w:t xml:space="preserve">, поступивших в отдел экономического развития администрации Советского </w:t>
      </w:r>
      <w:r w:rsidR="007A4284">
        <w:rPr>
          <w:sz w:val="28"/>
          <w:szCs w:val="28"/>
        </w:rPr>
        <w:t>городского округа</w:t>
      </w:r>
      <w:r w:rsidR="005957AE">
        <w:rPr>
          <w:sz w:val="28"/>
          <w:szCs w:val="28"/>
        </w:rPr>
        <w:t xml:space="preserve"> Ставропольского края по результатам проведения </w:t>
      </w:r>
      <w:r>
        <w:rPr>
          <w:sz w:val="28"/>
          <w:szCs w:val="28"/>
        </w:rPr>
        <w:t xml:space="preserve"> публичных консультаций по проекту п</w:t>
      </w:r>
      <w:r w:rsidR="007D244D">
        <w:rPr>
          <w:sz w:val="28"/>
          <w:szCs w:val="28"/>
        </w:rPr>
        <w:t xml:space="preserve">остановления </w:t>
      </w:r>
      <w:r w:rsidR="007D244D" w:rsidRPr="00B131D6">
        <w:rPr>
          <w:sz w:val="28"/>
          <w:szCs w:val="28"/>
        </w:rPr>
        <w:t xml:space="preserve">администрации Советского </w:t>
      </w:r>
      <w:r w:rsidR="007A4284">
        <w:rPr>
          <w:sz w:val="28"/>
          <w:szCs w:val="28"/>
        </w:rPr>
        <w:t>городского округа</w:t>
      </w:r>
      <w:r w:rsidR="007A4284" w:rsidRPr="00F40158">
        <w:rPr>
          <w:sz w:val="28"/>
          <w:szCs w:val="28"/>
        </w:rPr>
        <w:t xml:space="preserve"> Ставропольского края </w:t>
      </w:r>
      <w:r w:rsidR="0016605C" w:rsidRPr="0016605C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18 февраля 2022 г. № 238»</w:t>
      </w:r>
    </w:p>
    <w:p w:rsidR="00B51324" w:rsidRPr="00AB29DE" w:rsidRDefault="00B51324" w:rsidP="004F5F0D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33EA3" w:rsidRDefault="007D244D" w:rsidP="004F5F0D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Зеленокумск                                                                       </w:t>
      </w:r>
      <w:r w:rsidR="00B51324">
        <w:rPr>
          <w:sz w:val="28"/>
          <w:szCs w:val="28"/>
        </w:rPr>
        <w:t>24 апреля</w:t>
      </w:r>
      <w:r w:rsidR="00E50A99">
        <w:rPr>
          <w:sz w:val="28"/>
          <w:szCs w:val="28"/>
        </w:rPr>
        <w:t xml:space="preserve"> 202</w:t>
      </w:r>
      <w:r w:rsidR="00B51324">
        <w:rPr>
          <w:sz w:val="28"/>
          <w:szCs w:val="28"/>
        </w:rPr>
        <w:t>3</w:t>
      </w:r>
      <w:r w:rsidR="00F640FF">
        <w:rPr>
          <w:sz w:val="28"/>
          <w:szCs w:val="28"/>
        </w:rPr>
        <w:t>г.</w:t>
      </w:r>
    </w:p>
    <w:p w:rsidR="00D00CD7" w:rsidRDefault="00D00CD7" w:rsidP="004E13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7AE" w:rsidRPr="00B131D6" w:rsidRDefault="00905B45" w:rsidP="004F5F0D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0A99">
        <w:rPr>
          <w:sz w:val="28"/>
          <w:szCs w:val="28"/>
        </w:rPr>
        <w:t xml:space="preserve">      </w:t>
      </w:r>
      <w:proofErr w:type="gramStart"/>
      <w:r w:rsidR="005957AE">
        <w:rPr>
          <w:sz w:val="28"/>
          <w:szCs w:val="28"/>
        </w:rPr>
        <w:t xml:space="preserve">Отделом экономического развития администрации Советского </w:t>
      </w:r>
      <w:r w:rsidR="007A4284">
        <w:rPr>
          <w:sz w:val="28"/>
          <w:szCs w:val="28"/>
        </w:rPr>
        <w:t>городского округа</w:t>
      </w:r>
      <w:r w:rsidR="005957AE">
        <w:rPr>
          <w:sz w:val="28"/>
          <w:szCs w:val="28"/>
        </w:rPr>
        <w:t xml:space="preserve"> Ставропольского края в период </w:t>
      </w:r>
      <w:r w:rsidR="00F640FF" w:rsidRPr="00F640FF">
        <w:rPr>
          <w:sz w:val="28"/>
          <w:szCs w:val="28"/>
        </w:rPr>
        <w:t xml:space="preserve">с </w:t>
      </w:r>
      <w:r w:rsidR="00B51324">
        <w:rPr>
          <w:b/>
          <w:sz w:val="28"/>
          <w:szCs w:val="28"/>
        </w:rPr>
        <w:t>07.04.2023</w:t>
      </w:r>
      <w:r w:rsidR="00F71653" w:rsidRPr="00584EC9">
        <w:rPr>
          <w:b/>
          <w:sz w:val="28"/>
          <w:szCs w:val="28"/>
        </w:rPr>
        <w:t xml:space="preserve"> г. по </w:t>
      </w:r>
      <w:r w:rsidR="00B51324">
        <w:rPr>
          <w:b/>
          <w:sz w:val="28"/>
          <w:szCs w:val="28"/>
        </w:rPr>
        <w:t>23.04.2023</w:t>
      </w:r>
      <w:r w:rsidR="00F71653" w:rsidRPr="00584EC9">
        <w:rPr>
          <w:b/>
          <w:sz w:val="28"/>
          <w:szCs w:val="28"/>
        </w:rPr>
        <w:t xml:space="preserve"> г.</w:t>
      </w:r>
      <w:r w:rsidR="00DD07FD">
        <w:rPr>
          <w:b/>
          <w:sz w:val="28"/>
          <w:szCs w:val="28"/>
        </w:rPr>
        <w:t xml:space="preserve"> </w:t>
      </w:r>
      <w:r w:rsidR="005957AE" w:rsidRPr="00F640FF">
        <w:rPr>
          <w:sz w:val="28"/>
          <w:szCs w:val="28"/>
        </w:rPr>
        <w:t>в рамках процедуры оценки регулир</w:t>
      </w:r>
      <w:r w:rsidR="005957AE">
        <w:rPr>
          <w:sz w:val="28"/>
          <w:szCs w:val="28"/>
        </w:rPr>
        <w:t xml:space="preserve">ующего воздействия проведены публичные консультации по проекту постановления </w:t>
      </w:r>
      <w:r w:rsidR="005957AE" w:rsidRPr="00B131D6">
        <w:rPr>
          <w:sz w:val="28"/>
          <w:szCs w:val="28"/>
        </w:rPr>
        <w:t xml:space="preserve">администрации </w:t>
      </w:r>
      <w:r w:rsidR="007A4284" w:rsidRPr="00B131D6">
        <w:rPr>
          <w:sz w:val="28"/>
          <w:szCs w:val="28"/>
        </w:rPr>
        <w:t xml:space="preserve">Советского </w:t>
      </w:r>
      <w:r w:rsidR="007A4284">
        <w:rPr>
          <w:sz w:val="28"/>
          <w:szCs w:val="28"/>
        </w:rPr>
        <w:t>городского округа</w:t>
      </w:r>
      <w:r w:rsidR="007A4284" w:rsidRPr="00F40158">
        <w:rPr>
          <w:sz w:val="28"/>
          <w:szCs w:val="28"/>
        </w:rPr>
        <w:t xml:space="preserve"> Ставропольского края </w:t>
      </w:r>
      <w:r w:rsidR="002677AC" w:rsidRPr="002677AC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18 февраля 2022 г. № 238»</w:t>
      </w:r>
      <w:r w:rsidR="004F5F0D" w:rsidRPr="00B131D6">
        <w:rPr>
          <w:sz w:val="28"/>
          <w:szCs w:val="28"/>
        </w:rPr>
        <w:t xml:space="preserve"> </w:t>
      </w:r>
      <w:r w:rsidR="005957AE" w:rsidRPr="00B131D6">
        <w:rPr>
          <w:sz w:val="28"/>
          <w:szCs w:val="28"/>
        </w:rPr>
        <w:t>(далее – проект постановления).</w:t>
      </w:r>
      <w:proofErr w:type="gramEnd"/>
    </w:p>
    <w:p w:rsidR="005957AE" w:rsidRDefault="005957AE" w:rsidP="005957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постановления, пояснительная записка к нему, сводный отчет и форма представления замечаний и предложений по проекту постановления были размещены на официальном Интернет-Портале Советского </w:t>
      </w:r>
      <w:r w:rsidR="007A428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A4284" w:rsidRPr="004F5F0D">
        <w:rPr>
          <w:rFonts w:ascii="Times New Roman" w:hAnsi="Times New Roman" w:cs="Times New Roman"/>
          <w:sz w:val="28"/>
          <w:szCs w:val="28"/>
        </w:rPr>
        <w:t>округа</w:t>
      </w:r>
      <w:r w:rsidRPr="004F5F0D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по адресу: </w:t>
      </w:r>
      <w:hyperlink r:id="rId5" w:history="1">
        <w:r w:rsidR="007A4284" w:rsidRPr="004F5F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http://сгоск.рф/information/economy/orv-i-ekspertiza-npa/publichnye-konsultatsii.php</w:t>
        </w:r>
      </w:hyperlink>
      <w:r w:rsidR="00AB5EDD" w:rsidRPr="004F5F0D">
        <w:rPr>
          <w:rFonts w:ascii="Times New Roman" w:hAnsi="Times New Roman" w:cs="Times New Roman"/>
          <w:sz w:val="28"/>
          <w:szCs w:val="28"/>
        </w:rPr>
        <w:t xml:space="preserve"> в разделе «Экономика</w:t>
      </w:r>
      <w:r w:rsidRPr="004F5F0D">
        <w:rPr>
          <w:rFonts w:ascii="Times New Roman" w:hAnsi="Times New Roman" w:cs="Times New Roman"/>
          <w:sz w:val="28"/>
          <w:szCs w:val="28"/>
        </w:rPr>
        <w:t>» «ОРВ и экспертиза НПА», подразделе  «Публичные консультации</w:t>
      </w:r>
      <w:r w:rsidRPr="00694BBB">
        <w:rPr>
          <w:rFonts w:ascii="Times New Roman" w:hAnsi="Times New Roman" w:cs="Times New Roman"/>
          <w:sz w:val="28"/>
          <w:szCs w:val="28"/>
        </w:rPr>
        <w:t>»</w:t>
      </w:r>
      <w:r w:rsidR="00F640FF">
        <w:rPr>
          <w:rFonts w:ascii="Times New Roman" w:hAnsi="Times New Roman" w:cs="Times New Roman"/>
          <w:sz w:val="28"/>
          <w:szCs w:val="28"/>
        </w:rPr>
        <w:t xml:space="preserve">  </w:t>
      </w:r>
      <w:r w:rsidR="005A052E">
        <w:rPr>
          <w:rFonts w:ascii="Times New Roman" w:hAnsi="Times New Roman" w:cs="Times New Roman"/>
          <w:sz w:val="28"/>
          <w:szCs w:val="28"/>
        </w:rPr>
        <w:t>06 апреля</w:t>
      </w:r>
      <w:r w:rsidR="00E50A99">
        <w:rPr>
          <w:rFonts w:ascii="Times New Roman" w:hAnsi="Times New Roman" w:cs="Times New Roman"/>
          <w:sz w:val="28"/>
          <w:szCs w:val="28"/>
        </w:rPr>
        <w:t xml:space="preserve"> 202</w:t>
      </w:r>
      <w:r w:rsidR="005A052E">
        <w:rPr>
          <w:rFonts w:ascii="Times New Roman" w:hAnsi="Times New Roman" w:cs="Times New Roman"/>
          <w:sz w:val="28"/>
          <w:szCs w:val="28"/>
        </w:rPr>
        <w:t>3</w:t>
      </w:r>
      <w:r w:rsidR="00F640FF">
        <w:rPr>
          <w:rFonts w:ascii="Times New Roman" w:hAnsi="Times New Roman" w:cs="Times New Roman"/>
          <w:sz w:val="28"/>
          <w:szCs w:val="28"/>
        </w:rPr>
        <w:t xml:space="preserve"> г</w:t>
      </w:r>
      <w:r w:rsidR="00A943A8">
        <w:rPr>
          <w:rFonts w:ascii="Times New Roman" w:hAnsi="Times New Roman" w:cs="Times New Roman"/>
          <w:sz w:val="28"/>
          <w:szCs w:val="28"/>
        </w:rPr>
        <w:t>ода.</w:t>
      </w:r>
      <w:proofErr w:type="gramEnd"/>
    </w:p>
    <w:p w:rsidR="005957AE" w:rsidRDefault="005957AE" w:rsidP="005957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публичных консультаций по проекту постановления было направлено: </w:t>
      </w:r>
    </w:p>
    <w:p w:rsidR="005957AE" w:rsidRPr="00BE60CE" w:rsidRDefault="005957AE" w:rsidP="007A4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284">
        <w:rPr>
          <w:rFonts w:ascii="Times New Roman" w:hAnsi="Times New Roman" w:cs="Times New Roman"/>
          <w:sz w:val="28"/>
          <w:szCs w:val="28"/>
        </w:rPr>
        <w:t>Главам территориальных отделов администрации Советского городского округа Ставропольского края (по списку)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284" w:rsidRDefault="007A4284" w:rsidP="007A428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Управлению имущественных и земельных отношений администрации Советского городского округа Ставропольского края;</w:t>
      </w:r>
    </w:p>
    <w:p w:rsidR="007A4284" w:rsidRDefault="007A4284" w:rsidP="007A428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-Отделу градостроительства, транспорта и муниципального хозяйства администрации Советского городского округа Ставропольского края;</w:t>
      </w:r>
    </w:p>
    <w:p w:rsidR="007A4284" w:rsidRDefault="007A4284" w:rsidP="007A428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Индивидуальным предпринимателям, юридическим лицам Советского </w:t>
      </w:r>
      <w:r w:rsidR="00AB5ED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(посредством рассылки на электронную почту).</w:t>
      </w:r>
    </w:p>
    <w:p w:rsidR="005957AE" w:rsidRPr="00694BBB" w:rsidRDefault="005957AE" w:rsidP="005957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006"/>
        <w:gridCol w:w="2233"/>
      </w:tblGrid>
      <w:tr w:rsidR="007D244D" w:rsidTr="00905B45">
        <w:tc>
          <w:tcPr>
            <w:tcW w:w="3190" w:type="dxa"/>
          </w:tcPr>
          <w:p w:rsidR="007D244D" w:rsidRDefault="007D244D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предложения</w:t>
            </w:r>
          </w:p>
        </w:tc>
        <w:tc>
          <w:tcPr>
            <w:tcW w:w="4006" w:type="dxa"/>
          </w:tcPr>
          <w:p w:rsidR="007D244D" w:rsidRDefault="007D244D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233" w:type="dxa"/>
          </w:tcPr>
          <w:p w:rsidR="007D244D" w:rsidRDefault="007D244D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предложения, позиция разработчика</w:t>
            </w:r>
          </w:p>
        </w:tc>
      </w:tr>
      <w:tr w:rsidR="007D244D" w:rsidTr="00905B45">
        <w:tc>
          <w:tcPr>
            <w:tcW w:w="3190" w:type="dxa"/>
          </w:tcPr>
          <w:p w:rsid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Советского городского округа Ставропольского края в селе Солдато-Александровском</w:t>
            </w:r>
          </w:p>
        </w:tc>
        <w:tc>
          <w:tcPr>
            <w:tcW w:w="4006" w:type="dxa"/>
          </w:tcPr>
          <w:p w:rsidR="00A419C3" w:rsidRPr="00A419C3" w:rsidRDefault="00A419C3" w:rsidP="00A4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 к проекту постановления: </w:t>
            </w:r>
          </w:p>
          <w:p w:rsidR="00A419C3" w:rsidRPr="00A419C3" w:rsidRDefault="00A419C3" w:rsidP="00A4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-перечень мест при размещении НТО в дни проведения мероприятий, имеющих краткосрочный характер (до 15 дней)</w:t>
            </w:r>
          </w:p>
          <w:p w:rsidR="007D244D" w:rsidRDefault="00A419C3" w:rsidP="00A4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9C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новым адресным ориентиром: СК, с. </w:t>
            </w:r>
            <w:proofErr w:type="spellStart"/>
            <w:proofErr w:type="gramStart"/>
            <w:r w:rsidRPr="00A419C3">
              <w:rPr>
                <w:rFonts w:ascii="Times New Roman" w:hAnsi="Times New Roman" w:cs="Times New Roman"/>
                <w:sz w:val="28"/>
                <w:szCs w:val="28"/>
              </w:rPr>
              <w:t>Солдато</w:t>
            </w:r>
            <w:proofErr w:type="spellEnd"/>
            <w:r w:rsidRPr="00A419C3">
              <w:rPr>
                <w:rFonts w:ascii="Times New Roman" w:hAnsi="Times New Roman" w:cs="Times New Roman"/>
                <w:sz w:val="28"/>
                <w:szCs w:val="28"/>
              </w:rPr>
              <w:t xml:space="preserve"> – Александровское</w:t>
            </w:r>
            <w:proofErr w:type="gramEnd"/>
            <w:r w:rsidRPr="00A419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19C3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proofErr w:type="spellEnd"/>
            <w:r w:rsidRPr="00A419C3">
              <w:rPr>
                <w:rFonts w:ascii="Times New Roman" w:hAnsi="Times New Roman" w:cs="Times New Roman"/>
                <w:sz w:val="28"/>
                <w:szCs w:val="28"/>
              </w:rPr>
              <w:t xml:space="preserve"> – западная окраина села (на территории, прилегающей к кладбищу), для торговли живыми и искусственными цветами, продукцией общественного питания в дни проведения Пасхи, Родительского дня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Территориальный отдел администрации Советского городского округа Ставропольского края в селе Нины</w:t>
            </w:r>
          </w:p>
        </w:tc>
        <w:tc>
          <w:tcPr>
            <w:tcW w:w="4006" w:type="dxa"/>
          </w:tcPr>
          <w:p w:rsidR="007D244D" w:rsidRDefault="00EB5D77" w:rsidP="004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</w:t>
            </w:r>
            <w:r w:rsidR="004E13BF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Советского городского округа Ставропольского края в селе Горькая Балка</w:t>
            </w:r>
          </w:p>
        </w:tc>
        <w:tc>
          <w:tcPr>
            <w:tcW w:w="4006" w:type="dxa"/>
          </w:tcPr>
          <w:p w:rsidR="007D244D" w:rsidRDefault="00EB5D77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</w:t>
            </w:r>
            <w:r w:rsidR="004E13BF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P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Советского городского округа Ставропольского края в селе Отказном</w:t>
            </w:r>
          </w:p>
        </w:tc>
        <w:tc>
          <w:tcPr>
            <w:tcW w:w="4006" w:type="dxa"/>
          </w:tcPr>
          <w:p w:rsidR="007D244D" w:rsidRDefault="00EB5D77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</w:t>
            </w:r>
            <w:r w:rsidR="004E13BF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P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администрации Советского городского округа Ставропольского края 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Правокумском</w:t>
            </w:r>
            <w:proofErr w:type="spellEnd"/>
          </w:p>
        </w:tc>
        <w:tc>
          <w:tcPr>
            <w:tcW w:w="4006" w:type="dxa"/>
          </w:tcPr>
          <w:p w:rsidR="007D244D" w:rsidRDefault="00EB5D77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</w:t>
            </w:r>
            <w:r w:rsidR="004E13BF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P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Советского городского округа Ставропольского края в хуторе Восточном</w:t>
            </w:r>
          </w:p>
        </w:tc>
        <w:tc>
          <w:tcPr>
            <w:tcW w:w="4006" w:type="dxa"/>
          </w:tcPr>
          <w:p w:rsidR="007D244D" w:rsidRDefault="00EB5D77" w:rsidP="004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</w:t>
            </w:r>
            <w:r w:rsidR="004E13BF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Pr="007D244D" w:rsidRDefault="007C5F8F" w:rsidP="007C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и земельных отношений администрации Советского городского округа Ставропольского края</w:t>
            </w:r>
          </w:p>
        </w:tc>
        <w:tc>
          <w:tcPr>
            <w:tcW w:w="4006" w:type="dxa"/>
          </w:tcPr>
          <w:p w:rsidR="007D244D" w:rsidRDefault="00EB5D77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Замечаний и предложений не</w:t>
            </w:r>
            <w:r w:rsidR="004E1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P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градостроительства, транспорта и муниципального хозяйства администрации Советского городского округа Ставропольского края</w:t>
            </w:r>
          </w:p>
        </w:tc>
        <w:tc>
          <w:tcPr>
            <w:tcW w:w="4006" w:type="dxa"/>
          </w:tcPr>
          <w:p w:rsidR="007D244D" w:rsidRPr="00905B45" w:rsidRDefault="003177DE" w:rsidP="000F1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P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4006" w:type="dxa"/>
          </w:tcPr>
          <w:p w:rsidR="00F26811" w:rsidRPr="00F26811" w:rsidRDefault="00F26811" w:rsidP="00F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1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к проекту постановления: </w:t>
            </w:r>
          </w:p>
          <w:p w:rsidR="00F26811" w:rsidRPr="00F26811" w:rsidRDefault="00F26811" w:rsidP="00F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11">
              <w:rPr>
                <w:rFonts w:ascii="Times New Roman" w:hAnsi="Times New Roman" w:cs="Times New Roman"/>
                <w:sz w:val="28"/>
                <w:szCs w:val="28"/>
              </w:rPr>
              <w:t>-перечень мест при размещении НТО в дни проведения мероприятий, имеющих краткосрочный характер (до 15 дней)</w:t>
            </w:r>
          </w:p>
          <w:p w:rsidR="00802818" w:rsidRDefault="00F26811" w:rsidP="00F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11">
              <w:rPr>
                <w:rFonts w:ascii="Times New Roman" w:hAnsi="Times New Roman" w:cs="Times New Roman"/>
                <w:sz w:val="28"/>
                <w:szCs w:val="28"/>
              </w:rPr>
              <w:t>дополнить новым адресным ориентиром: СК, г. Зеленокумск, ул. 60 лет Октября (напротив магазина, ул. 60 лет Октября № 6), для торговли живыми цветами в дни проведения 8 марта (с 05.03. по 08.03.)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</w:tbl>
    <w:p w:rsidR="007D244D" w:rsidRDefault="007D244D" w:rsidP="00C60787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E03" w:rsidRDefault="00F81E03" w:rsidP="00C60787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C62" w:rsidRDefault="00417C62" w:rsidP="00C60787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F8F" w:rsidRDefault="007C5F8F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7C5F8F" w:rsidRDefault="007C5F8F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7D244D" w:rsidRDefault="007C5F8F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</w:t>
      </w:r>
      <w:proofErr w:type="spellStart"/>
      <w:r w:rsidR="009B5680">
        <w:rPr>
          <w:rFonts w:ascii="Times New Roman" w:hAnsi="Times New Roman" w:cs="Times New Roman"/>
          <w:sz w:val="28"/>
          <w:szCs w:val="28"/>
        </w:rPr>
        <w:t>Е.А.Носоченко</w:t>
      </w:r>
      <w:proofErr w:type="spellEnd"/>
    </w:p>
    <w:p w:rsidR="007D244D" w:rsidRDefault="007D244D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C62" w:rsidRDefault="00417C62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C62" w:rsidRDefault="00417C62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680" w:rsidRDefault="009B5680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680" w:rsidRDefault="009B5680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680" w:rsidRDefault="009B5680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680" w:rsidRDefault="009B5680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244D" w:rsidRDefault="007D244D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7D244D" w:rsidRDefault="00722360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Кашина Г.В.</w:t>
      </w:r>
    </w:p>
    <w:p w:rsidR="007D244D" w:rsidRPr="007D244D" w:rsidRDefault="00AB5EDD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(8865-52) 6-1</w:t>
      </w:r>
      <w:r w:rsidR="00F716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F71653">
        <w:rPr>
          <w:rFonts w:ascii="Times New Roman" w:hAnsi="Times New Roman" w:cs="Times New Roman"/>
          <w:sz w:val="24"/>
          <w:szCs w:val="24"/>
        </w:rPr>
        <w:t>48</w:t>
      </w:r>
    </w:p>
    <w:sectPr w:rsidR="007D244D" w:rsidRPr="007D244D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44D"/>
    <w:rsid w:val="00054314"/>
    <w:rsid w:val="000F1757"/>
    <w:rsid w:val="0016605C"/>
    <w:rsid w:val="002677AC"/>
    <w:rsid w:val="002E2118"/>
    <w:rsid w:val="003177DE"/>
    <w:rsid w:val="0033089B"/>
    <w:rsid w:val="004105CD"/>
    <w:rsid w:val="00417C62"/>
    <w:rsid w:val="004544FB"/>
    <w:rsid w:val="00466FF0"/>
    <w:rsid w:val="004A40CB"/>
    <w:rsid w:val="004E13BF"/>
    <w:rsid w:val="004E6684"/>
    <w:rsid w:val="004F5F0D"/>
    <w:rsid w:val="005957AE"/>
    <w:rsid w:val="005A052E"/>
    <w:rsid w:val="005F40EE"/>
    <w:rsid w:val="006521BE"/>
    <w:rsid w:val="00667B47"/>
    <w:rsid w:val="00681B64"/>
    <w:rsid w:val="006C62D3"/>
    <w:rsid w:val="00702EF1"/>
    <w:rsid w:val="007204A4"/>
    <w:rsid w:val="00722360"/>
    <w:rsid w:val="00761768"/>
    <w:rsid w:val="00781A3F"/>
    <w:rsid w:val="007A4284"/>
    <w:rsid w:val="007C3DA0"/>
    <w:rsid w:val="007C5F8F"/>
    <w:rsid w:val="007D244D"/>
    <w:rsid w:val="007E108C"/>
    <w:rsid w:val="00802818"/>
    <w:rsid w:val="00871802"/>
    <w:rsid w:val="00905B45"/>
    <w:rsid w:val="00933EA3"/>
    <w:rsid w:val="0093516A"/>
    <w:rsid w:val="009B5680"/>
    <w:rsid w:val="00A419C3"/>
    <w:rsid w:val="00A943A8"/>
    <w:rsid w:val="00AB5EDD"/>
    <w:rsid w:val="00AE3DBE"/>
    <w:rsid w:val="00B131D6"/>
    <w:rsid w:val="00B2118B"/>
    <w:rsid w:val="00B51324"/>
    <w:rsid w:val="00C47BBB"/>
    <w:rsid w:val="00C60787"/>
    <w:rsid w:val="00C72304"/>
    <w:rsid w:val="00C85F11"/>
    <w:rsid w:val="00C86C64"/>
    <w:rsid w:val="00D00CD7"/>
    <w:rsid w:val="00DD07FD"/>
    <w:rsid w:val="00E27F01"/>
    <w:rsid w:val="00E50A99"/>
    <w:rsid w:val="00EB5D77"/>
    <w:rsid w:val="00EE1A92"/>
    <w:rsid w:val="00F26811"/>
    <w:rsid w:val="00F640FF"/>
    <w:rsid w:val="00F71653"/>
    <w:rsid w:val="00F816AD"/>
    <w:rsid w:val="00F81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957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957AE"/>
    <w:rPr>
      <w:color w:val="0000FF" w:themeColor="hyperlink"/>
      <w:u w:val="single"/>
    </w:rPr>
  </w:style>
  <w:style w:type="paragraph" w:customStyle="1" w:styleId="p4">
    <w:name w:val="p4"/>
    <w:basedOn w:val="a"/>
    <w:rsid w:val="00D0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5;&#1086;&#1089;&#1082;.&#1088;&#1092;/information/economy/orv-i-ekspertiza-npa/publichnye-konsultatsi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54</cp:revision>
  <dcterms:created xsi:type="dcterms:W3CDTF">2018-02-12T13:00:00Z</dcterms:created>
  <dcterms:modified xsi:type="dcterms:W3CDTF">2023-04-18T11:55:00Z</dcterms:modified>
</cp:coreProperties>
</file>