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D5" w:rsidRPr="00B501D5" w:rsidRDefault="00B501D5" w:rsidP="00B501D5">
      <w:pPr>
        <w:ind w:firstLine="567"/>
        <w:jc w:val="right"/>
        <w:rPr>
          <w:rFonts w:ascii="Arial" w:hAnsi="Arial" w:cs="Arial"/>
          <w:sz w:val="24"/>
          <w:szCs w:val="24"/>
        </w:rPr>
      </w:pPr>
      <w:r w:rsidRPr="00B501D5">
        <w:rPr>
          <w:rFonts w:ascii="Arial" w:hAnsi="Arial" w:cs="Arial"/>
          <w:sz w:val="24"/>
          <w:szCs w:val="24"/>
        </w:rPr>
        <w:t>Обнародовано в сетевом издании – сайте</w:t>
      </w:r>
    </w:p>
    <w:p w:rsidR="00B501D5" w:rsidRPr="00B501D5" w:rsidRDefault="00B501D5" w:rsidP="00B501D5">
      <w:pPr>
        <w:ind w:firstLine="567"/>
        <w:jc w:val="right"/>
        <w:rPr>
          <w:rFonts w:ascii="Arial" w:hAnsi="Arial" w:cs="Arial"/>
          <w:sz w:val="24"/>
          <w:szCs w:val="24"/>
        </w:rPr>
      </w:pPr>
      <w:r w:rsidRPr="00B501D5">
        <w:rPr>
          <w:rFonts w:ascii="Arial" w:hAnsi="Arial" w:cs="Arial"/>
          <w:sz w:val="24"/>
          <w:szCs w:val="24"/>
        </w:rPr>
        <w:t>муниципальных правовых актов Советского городского</w:t>
      </w:r>
    </w:p>
    <w:p w:rsidR="00B501D5" w:rsidRPr="00B501D5" w:rsidRDefault="00B501D5" w:rsidP="00B501D5">
      <w:pPr>
        <w:ind w:firstLine="567"/>
        <w:jc w:val="right"/>
        <w:rPr>
          <w:rFonts w:ascii="Arial" w:hAnsi="Arial" w:cs="Arial"/>
          <w:sz w:val="24"/>
          <w:szCs w:val="24"/>
        </w:rPr>
      </w:pPr>
      <w:r w:rsidRPr="00B501D5">
        <w:rPr>
          <w:rFonts w:ascii="Arial" w:hAnsi="Arial" w:cs="Arial"/>
          <w:sz w:val="24"/>
          <w:szCs w:val="24"/>
        </w:rPr>
        <w:t xml:space="preserve"> округа Ставропольского края </w:t>
      </w:r>
      <w:proofErr w:type="spellStart"/>
      <w:r w:rsidRPr="00B501D5">
        <w:rPr>
          <w:rFonts w:ascii="Arial" w:hAnsi="Arial" w:cs="Arial"/>
          <w:sz w:val="24"/>
          <w:szCs w:val="24"/>
        </w:rPr>
        <w:t>сгоск</w:t>
      </w:r>
      <w:proofErr w:type="gramStart"/>
      <w:r w:rsidRPr="00B501D5">
        <w:rPr>
          <w:rFonts w:ascii="Arial" w:hAnsi="Arial" w:cs="Arial"/>
          <w:sz w:val="24"/>
          <w:szCs w:val="24"/>
        </w:rPr>
        <w:t>.р</w:t>
      </w:r>
      <w:proofErr w:type="gramEnd"/>
      <w:r w:rsidRPr="00B501D5">
        <w:rPr>
          <w:rFonts w:ascii="Arial" w:hAnsi="Arial" w:cs="Arial"/>
          <w:sz w:val="24"/>
          <w:szCs w:val="24"/>
        </w:rPr>
        <w:t>ф</w:t>
      </w:r>
      <w:proofErr w:type="spellEnd"/>
      <w:r w:rsidRPr="00B501D5">
        <w:rPr>
          <w:rFonts w:ascii="Arial" w:hAnsi="Arial" w:cs="Arial"/>
          <w:sz w:val="24"/>
          <w:szCs w:val="24"/>
        </w:rPr>
        <w:t>/</w:t>
      </w:r>
      <w:proofErr w:type="spellStart"/>
      <w:r w:rsidRPr="00B501D5">
        <w:rPr>
          <w:rFonts w:ascii="Arial" w:hAnsi="Arial" w:cs="Arial"/>
          <w:sz w:val="24"/>
          <w:szCs w:val="24"/>
        </w:rPr>
        <w:t>npa</w:t>
      </w:r>
      <w:proofErr w:type="spellEnd"/>
    </w:p>
    <w:p w:rsidR="00B501D5" w:rsidRPr="00B501D5" w:rsidRDefault="00B501D5" w:rsidP="00B501D5">
      <w:pPr>
        <w:ind w:firstLine="567"/>
        <w:jc w:val="right"/>
        <w:rPr>
          <w:rFonts w:ascii="Arial" w:hAnsi="Arial" w:cs="Arial"/>
          <w:sz w:val="24"/>
          <w:szCs w:val="24"/>
        </w:rPr>
      </w:pPr>
      <w:r>
        <w:rPr>
          <w:rFonts w:ascii="Arial" w:hAnsi="Arial" w:cs="Arial"/>
          <w:sz w:val="24"/>
          <w:szCs w:val="24"/>
        </w:rPr>
        <w:t>и в муниципальных библиотеках 17</w:t>
      </w:r>
      <w:r w:rsidRPr="00B501D5">
        <w:rPr>
          <w:rFonts w:ascii="Arial" w:hAnsi="Arial" w:cs="Arial"/>
          <w:sz w:val="24"/>
          <w:szCs w:val="24"/>
        </w:rPr>
        <w:t>.11.2020 г.</w:t>
      </w:r>
    </w:p>
    <w:p w:rsidR="00B501D5" w:rsidRPr="00B501D5" w:rsidRDefault="00B501D5" w:rsidP="00B501D5">
      <w:pPr>
        <w:ind w:firstLine="567"/>
        <w:jc w:val="right"/>
        <w:rPr>
          <w:rFonts w:ascii="Arial" w:hAnsi="Arial" w:cs="Arial"/>
          <w:sz w:val="24"/>
          <w:szCs w:val="24"/>
        </w:rPr>
      </w:pPr>
    </w:p>
    <w:p w:rsidR="00C076E1" w:rsidRDefault="00B501D5" w:rsidP="00B501D5">
      <w:pPr>
        <w:ind w:firstLine="567"/>
        <w:jc w:val="center"/>
        <w:rPr>
          <w:rFonts w:ascii="Arial" w:hAnsi="Arial" w:cs="Arial"/>
          <w:b/>
          <w:sz w:val="32"/>
          <w:szCs w:val="32"/>
        </w:rPr>
      </w:pPr>
      <w:r w:rsidRPr="00B501D5">
        <w:rPr>
          <w:rFonts w:ascii="Arial" w:hAnsi="Arial" w:cs="Arial"/>
          <w:b/>
          <w:sz w:val="32"/>
          <w:szCs w:val="32"/>
        </w:rPr>
        <w:t>АДМИНИСТРАЦИЯ</w:t>
      </w:r>
      <w:r w:rsidR="00C076E1" w:rsidRPr="00B501D5">
        <w:rPr>
          <w:rFonts w:ascii="Arial" w:hAnsi="Arial" w:cs="Arial"/>
          <w:b/>
          <w:sz w:val="32"/>
          <w:szCs w:val="32"/>
        </w:rPr>
        <w:t xml:space="preserve"> СОВЕТСКОГО ГОРОДСКОГО ОКРУГА</w:t>
      </w:r>
      <w:r>
        <w:rPr>
          <w:rFonts w:ascii="Arial" w:hAnsi="Arial" w:cs="Arial"/>
          <w:b/>
          <w:sz w:val="32"/>
          <w:szCs w:val="32"/>
        </w:rPr>
        <w:t xml:space="preserve"> </w:t>
      </w:r>
      <w:r w:rsidR="00C076E1" w:rsidRPr="00B501D5">
        <w:rPr>
          <w:rFonts w:ascii="Arial" w:hAnsi="Arial" w:cs="Arial"/>
          <w:b/>
          <w:sz w:val="32"/>
          <w:szCs w:val="32"/>
        </w:rPr>
        <w:t>СТАВРОПОЛЬСКОГО КРАЯ</w:t>
      </w:r>
    </w:p>
    <w:p w:rsidR="00B501D5" w:rsidRPr="00B501D5" w:rsidRDefault="00B501D5" w:rsidP="00B501D5">
      <w:pPr>
        <w:ind w:firstLine="567"/>
        <w:jc w:val="center"/>
        <w:rPr>
          <w:rFonts w:ascii="Arial" w:hAnsi="Arial" w:cs="Arial"/>
          <w:b/>
          <w:sz w:val="24"/>
          <w:szCs w:val="24"/>
        </w:rPr>
      </w:pPr>
    </w:p>
    <w:p w:rsidR="00B501D5" w:rsidRPr="00B501D5" w:rsidRDefault="00B501D5" w:rsidP="00B501D5">
      <w:pPr>
        <w:ind w:firstLine="567"/>
        <w:jc w:val="center"/>
        <w:rPr>
          <w:rFonts w:ascii="Arial" w:hAnsi="Arial" w:cs="Arial"/>
          <w:b/>
          <w:sz w:val="32"/>
          <w:szCs w:val="32"/>
        </w:rPr>
      </w:pPr>
      <w:r w:rsidRPr="00B501D5">
        <w:rPr>
          <w:rFonts w:ascii="Arial" w:hAnsi="Arial" w:cs="Arial"/>
          <w:b/>
          <w:sz w:val="32"/>
          <w:szCs w:val="32"/>
        </w:rPr>
        <w:t>ПОСТАНОВЛЕНИЕ</w:t>
      </w:r>
    </w:p>
    <w:p w:rsidR="00B501D5" w:rsidRPr="00B501D5" w:rsidRDefault="00B501D5" w:rsidP="00B501D5">
      <w:pPr>
        <w:tabs>
          <w:tab w:val="left" w:pos="3190"/>
          <w:tab w:val="left" w:pos="6380"/>
        </w:tabs>
        <w:ind w:firstLine="567"/>
        <w:jc w:val="center"/>
        <w:rPr>
          <w:rFonts w:ascii="Arial" w:hAnsi="Arial" w:cs="Arial"/>
          <w:b/>
          <w:sz w:val="32"/>
          <w:szCs w:val="32"/>
        </w:rPr>
      </w:pPr>
      <w:r w:rsidRPr="00B501D5">
        <w:rPr>
          <w:rFonts w:ascii="Arial" w:hAnsi="Arial" w:cs="Arial"/>
          <w:b/>
          <w:sz w:val="32"/>
          <w:szCs w:val="32"/>
        </w:rPr>
        <w:t>17 ноября 2020 г. № 1163</w:t>
      </w:r>
    </w:p>
    <w:p w:rsidR="00B501D5" w:rsidRPr="00B501D5" w:rsidRDefault="00B501D5" w:rsidP="00B501D5">
      <w:pPr>
        <w:ind w:firstLine="567"/>
        <w:jc w:val="both"/>
        <w:rPr>
          <w:rFonts w:ascii="Arial" w:hAnsi="Arial" w:cs="Arial"/>
          <w:sz w:val="24"/>
          <w:szCs w:val="24"/>
        </w:rPr>
      </w:pPr>
    </w:p>
    <w:p w:rsidR="0067634C" w:rsidRPr="00017F33" w:rsidRDefault="00B501D5" w:rsidP="00B501D5">
      <w:pPr>
        <w:ind w:firstLine="567"/>
        <w:jc w:val="center"/>
        <w:rPr>
          <w:rFonts w:ascii="Arial" w:hAnsi="Arial" w:cs="Arial"/>
          <w:b/>
          <w:sz w:val="24"/>
          <w:szCs w:val="24"/>
        </w:rPr>
      </w:pPr>
      <w:r w:rsidRPr="00B501D5">
        <w:rPr>
          <w:rFonts w:ascii="Arial" w:hAnsi="Arial" w:cs="Arial"/>
          <w:b/>
          <w:sz w:val="32"/>
          <w:szCs w:val="32"/>
        </w:rPr>
        <w:t>ОБ УТВЕРЖДЕНИИ ПОЛОЖЕНИЯ О СОСТАВЕ, ПОРЯДКЕ ПОДГОТОВКИ ДОКУМЕНТОВ ТЕРРИТОРИАЛЬНОГО ПЛАНИРОВАНИЯ СОВЕТСКОГО ГОРОДСКОГО ОКРУГА СТАВРОПОЛЬСКОГО КРАЯ, ПОРЯДКЕ ПОДГОТОВКИ ИЗМЕНЕНИЙ И ВНЕСЕНИЯ ИХ В ТАКИЕ ДОКУМЕНТЫ, А ТАКЖЕ СОСТАВЕ, ПОРЯДКЕ ПОДГОТОВКИ ПЛАНОВ РЕАЛИЗАЦИИ ТАКИХ ДОКУМЕНТОВ</w:t>
      </w:r>
    </w:p>
    <w:p w:rsidR="0067634C" w:rsidRDefault="0067634C" w:rsidP="00B501D5">
      <w:pPr>
        <w:ind w:firstLine="567"/>
        <w:jc w:val="both"/>
        <w:rPr>
          <w:rFonts w:ascii="Arial" w:hAnsi="Arial" w:cs="Arial"/>
          <w:sz w:val="24"/>
          <w:szCs w:val="24"/>
        </w:rPr>
      </w:pPr>
    </w:p>
    <w:p w:rsidR="00017F33" w:rsidRPr="00B501D5" w:rsidRDefault="00017F33" w:rsidP="00B501D5">
      <w:pPr>
        <w:ind w:firstLine="567"/>
        <w:jc w:val="both"/>
        <w:rPr>
          <w:rFonts w:ascii="Arial" w:hAnsi="Arial" w:cs="Arial"/>
          <w:sz w:val="24"/>
          <w:szCs w:val="24"/>
        </w:rPr>
      </w:pPr>
    </w:p>
    <w:p w:rsidR="00A27BCC" w:rsidRPr="00B501D5" w:rsidRDefault="00101775" w:rsidP="00B501D5">
      <w:pPr>
        <w:ind w:firstLine="567"/>
        <w:jc w:val="both"/>
        <w:rPr>
          <w:rFonts w:ascii="Arial" w:hAnsi="Arial" w:cs="Arial"/>
          <w:sz w:val="24"/>
          <w:szCs w:val="24"/>
        </w:rPr>
      </w:pPr>
      <w:r w:rsidRPr="00B501D5">
        <w:rPr>
          <w:rFonts w:ascii="Arial" w:hAnsi="Arial" w:cs="Arial"/>
          <w:sz w:val="24"/>
          <w:szCs w:val="24"/>
        </w:rPr>
        <w:t>Р</w:t>
      </w:r>
      <w:r w:rsidR="00E95C58" w:rsidRPr="00B501D5">
        <w:rPr>
          <w:rFonts w:ascii="Arial" w:hAnsi="Arial" w:cs="Arial"/>
          <w:sz w:val="24"/>
          <w:szCs w:val="24"/>
        </w:rPr>
        <w:t>уководствуясь</w:t>
      </w:r>
      <w:r w:rsidR="0067634C" w:rsidRPr="00B501D5">
        <w:rPr>
          <w:rFonts w:ascii="Arial" w:hAnsi="Arial" w:cs="Arial"/>
          <w:sz w:val="24"/>
          <w:szCs w:val="24"/>
        </w:rPr>
        <w:t xml:space="preserve"> частью 2 статьи 18 Градостроительного кодекса Российской Федерации, Федеральным законом от 06 октября</w:t>
      </w:r>
      <w:r w:rsidR="00106045" w:rsidRPr="00B501D5">
        <w:rPr>
          <w:rFonts w:ascii="Arial" w:hAnsi="Arial" w:cs="Arial"/>
          <w:sz w:val="24"/>
          <w:szCs w:val="24"/>
        </w:rPr>
        <w:t xml:space="preserve"> 2003 г. № 131-ФЗ «</w:t>
      </w:r>
      <w:r w:rsidR="0067634C" w:rsidRPr="00B501D5">
        <w:rPr>
          <w:rFonts w:ascii="Arial" w:hAnsi="Arial" w:cs="Arial"/>
          <w:sz w:val="24"/>
          <w:szCs w:val="24"/>
        </w:rPr>
        <w:t>Об общих принципах организации местного самоуп</w:t>
      </w:r>
      <w:r w:rsidR="00106045" w:rsidRPr="00B501D5">
        <w:rPr>
          <w:rFonts w:ascii="Arial" w:hAnsi="Arial" w:cs="Arial"/>
          <w:sz w:val="24"/>
          <w:szCs w:val="24"/>
        </w:rPr>
        <w:t>равления в Российской Федерации»</w:t>
      </w:r>
      <w:r w:rsidR="0067634C" w:rsidRPr="00B501D5">
        <w:rPr>
          <w:rFonts w:ascii="Arial" w:hAnsi="Arial" w:cs="Arial"/>
          <w:sz w:val="24"/>
          <w:szCs w:val="24"/>
        </w:rPr>
        <w:t xml:space="preserve">, </w:t>
      </w:r>
      <w:r w:rsidR="000100DB" w:rsidRPr="00B501D5">
        <w:rPr>
          <w:rFonts w:ascii="Arial" w:hAnsi="Arial" w:cs="Arial"/>
          <w:sz w:val="24"/>
          <w:szCs w:val="24"/>
        </w:rPr>
        <w:t>Уставом</w:t>
      </w:r>
      <w:r w:rsidR="0067634C" w:rsidRPr="00B501D5">
        <w:rPr>
          <w:rFonts w:ascii="Arial" w:hAnsi="Arial" w:cs="Arial"/>
          <w:sz w:val="24"/>
          <w:szCs w:val="24"/>
        </w:rPr>
        <w:t xml:space="preserve"> </w:t>
      </w:r>
      <w:r w:rsidR="00A27BCC" w:rsidRPr="00B501D5">
        <w:rPr>
          <w:rFonts w:ascii="Arial" w:hAnsi="Arial" w:cs="Arial"/>
          <w:sz w:val="24"/>
          <w:szCs w:val="24"/>
        </w:rPr>
        <w:t>Советского</w:t>
      </w:r>
      <w:r w:rsidR="0067634C" w:rsidRPr="00B501D5">
        <w:rPr>
          <w:rFonts w:ascii="Arial" w:hAnsi="Arial" w:cs="Arial"/>
          <w:sz w:val="24"/>
          <w:szCs w:val="24"/>
        </w:rPr>
        <w:t xml:space="preserve"> городского округа Ставропольского края</w:t>
      </w:r>
      <w:r w:rsidR="000100DB" w:rsidRPr="00B501D5">
        <w:rPr>
          <w:rFonts w:ascii="Arial" w:hAnsi="Arial" w:cs="Arial"/>
          <w:sz w:val="24"/>
          <w:szCs w:val="24"/>
        </w:rPr>
        <w:t>,</w:t>
      </w:r>
      <w:r w:rsidR="0067634C" w:rsidRPr="00B501D5">
        <w:rPr>
          <w:rFonts w:ascii="Arial" w:hAnsi="Arial" w:cs="Arial"/>
          <w:sz w:val="24"/>
          <w:szCs w:val="24"/>
        </w:rPr>
        <w:t xml:space="preserve"> администрация </w:t>
      </w:r>
      <w:r w:rsidR="00A27BCC" w:rsidRPr="00B501D5">
        <w:rPr>
          <w:rFonts w:ascii="Arial" w:hAnsi="Arial" w:cs="Arial"/>
          <w:sz w:val="24"/>
          <w:szCs w:val="24"/>
        </w:rPr>
        <w:t>Советского</w:t>
      </w:r>
      <w:r w:rsidR="0067634C" w:rsidRPr="00B501D5">
        <w:rPr>
          <w:rFonts w:ascii="Arial" w:hAnsi="Arial" w:cs="Arial"/>
          <w:sz w:val="24"/>
          <w:szCs w:val="24"/>
        </w:rPr>
        <w:t xml:space="preserve"> городского округа Ставропольского края </w:t>
      </w:r>
    </w:p>
    <w:p w:rsidR="0067634C" w:rsidRPr="00B501D5" w:rsidRDefault="0067634C" w:rsidP="00B501D5">
      <w:pPr>
        <w:ind w:firstLine="567"/>
        <w:jc w:val="both"/>
        <w:rPr>
          <w:rFonts w:ascii="Arial" w:hAnsi="Arial" w:cs="Arial"/>
          <w:sz w:val="24"/>
          <w:szCs w:val="24"/>
        </w:rPr>
      </w:pPr>
    </w:p>
    <w:p w:rsidR="00A27BCC" w:rsidRPr="00B501D5" w:rsidRDefault="00A27BCC" w:rsidP="00B501D5">
      <w:pPr>
        <w:jc w:val="both"/>
        <w:rPr>
          <w:rFonts w:ascii="Arial" w:hAnsi="Arial" w:cs="Arial"/>
          <w:sz w:val="24"/>
          <w:szCs w:val="24"/>
        </w:rPr>
      </w:pPr>
      <w:r w:rsidRPr="00B501D5">
        <w:rPr>
          <w:rFonts w:ascii="Arial" w:hAnsi="Arial" w:cs="Arial"/>
          <w:sz w:val="24"/>
          <w:szCs w:val="24"/>
        </w:rPr>
        <w:t>ПОСТАНОВЛЯЕТ:</w:t>
      </w:r>
    </w:p>
    <w:p w:rsidR="00A27BCC" w:rsidRPr="00B501D5" w:rsidRDefault="00A27BCC" w:rsidP="00B501D5">
      <w:pPr>
        <w:ind w:firstLine="567"/>
        <w:jc w:val="both"/>
        <w:rPr>
          <w:rFonts w:ascii="Arial" w:hAnsi="Arial" w:cs="Arial"/>
          <w:sz w:val="24"/>
          <w:szCs w:val="24"/>
        </w:rPr>
      </w:pP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 xml:space="preserve">1.Утвердить прилагаемое Положение о составе, порядке подготовки документов территориального планирования </w:t>
      </w:r>
      <w:r w:rsidR="00A27BCC" w:rsidRPr="00B501D5">
        <w:rPr>
          <w:rFonts w:ascii="Arial" w:hAnsi="Arial" w:cs="Arial"/>
          <w:sz w:val="24"/>
          <w:szCs w:val="24"/>
        </w:rPr>
        <w:t>Советского</w:t>
      </w:r>
      <w:r w:rsidRPr="00B501D5">
        <w:rPr>
          <w:rFonts w:ascii="Arial" w:hAnsi="Arial" w:cs="Arial"/>
          <w:sz w:val="24"/>
          <w:szCs w:val="24"/>
        </w:rPr>
        <w:t xml:space="preserve"> городского округа Ставропольского края, порядке подготовки изменений и внесения их в такие документы, а также составе, порядке подготовки планов реализации таких документов.</w:t>
      </w:r>
    </w:p>
    <w:p w:rsidR="000100DB" w:rsidRPr="00B501D5" w:rsidRDefault="00B501D5" w:rsidP="00B501D5">
      <w:pPr>
        <w:ind w:firstLine="567"/>
        <w:jc w:val="both"/>
        <w:rPr>
          <w:rFonts w:ascii="Arial" w:hAnsi="Arial" w:cs="Arial"/>
          <w:sz w:val="24"/>
          <w:szCs w:val="24"/>
        </w:rPr>
      </w:pPr>
      <w:r>
        <w:rPr>
          <w:rFonts w:ascii="Arial" w:hAnsi="Arial" w:cs="Arial"/>
          <w:sz w:val="24"/>
          <w:szCs w:val="24"/>
        </w:rPr>
        <w:t>2.</w:t>
      </w:r>
      <w:r w:rsidR="000100DB" w:rsidRPr="00B501D5">
        <w:rPr>
          <w:rFonts w:ascii="Arial" w:hAnsi="Arial" w:cs="Arial"/>
          <w:sz w:val="24"/>
          <w:szCs w:val="24"/>
        </w:rPr>
        <w:t>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муниципальных библиотеках.</w:t>
      </w:r>
    </w:p>
    <w:p w:rsidR="00A27BCC" w:rsidRPr="00B501D5" w:rsidRDefault="000100DB" w:rsidP="00B501D5">
      <w:pPr>
        <w:ind w:firstLine="567"/>
        <w:jc w:val="both"/>
        <w:rPr>
          <w:rFonts w:ascii="Arial" w:hAnsi="Arial" w:cs="Arial"/>
          <w:sz w:val="24"/>
          <w:szCs w:val="24"/>
        </w:rPr>
      </w:pPr>
      <w:r w:rsidRPr="00B501D5">
        <w:rPr>
          <w:rFonts w:ascii="Arial" w:hAnsi="Arial" w:cs="Arial"/>
          <w:sz w:val="24"/>
          <w:szCs w:val="24"/>
        </w:rPr>
        <w:t>3</w:t>
      </w:r>
      <w:r w:rsidR="00A27BCC" w:rsidRPr="00B501D5">
        <w:rPr>
          <w:rFonts w:ascii="Arial" w:hAnsi="Arial" w:cs="Arial"/>
          <w:sz w:val="24"/>
          <w:szCs w:val="24"/>
        </w:rPr>
        <w:t>.</w:t>
      </w:r>
      <w:proofErr w:type="gramStart"/>
      <w:r w:rsidR="00A27BCC" w:rsidRPr="00B501D5">
        <w:rPr>
          <w:rFonts w:ascii="Arial" w:hAnsi="Arial" w:cs="Arial"/>
          <w:sz w:val="24"/>
          <w:szCs w:val="24"/>
        </w:rPr>
        <w:t>Контроль за</w:t>
      </w:r>
      <w:proofErr w:type="gramEnd"/>
      <w:r w:rsidR="00A27BCC" w:rsidRPr="00B501D5">
        <w:rPr>
          <w:rFonts w:ascii="Arial" w:hAnsi="Arial" w:cs="Arial"/>
          <w:sz w:val="24"/>
          <w:szCs w:val="24"/>
        </w:rPr>
        <w:t xml:space="preserve"> исполнением настоящего постановления возложить на начальника отдела градостроительства, транспорта и муниципального хозяйства Советского городского округа Ставропольского края </w:t>
      </w:r>
      <w:proofErr w:type="spellStart"/>
      <w:r w:rsidR="00A27BCC" w:rsidRPr="00B501D5">
        <w:rPr>
          <w:rFonts w:ascii="Arial" w:hAnsi="Arial" w:cs="Arial"/>
          <w:sz w:val="24"/>
          <w:szCs w:val="24"/>
        </w:rPr>
        <w:t>Киянова</w:t>
      </w:r>
      <w:proofErr w:type="spellEnd"/>
      <w:r w:rsidR="00A27BCC" w:rsidRPr="00B501D5">
        <w:rPr>
          <w:rFonts w:ascii="Arial" w:hAnsi="Arial" w:cs="Arial"/>
          <w:sz w:val="24"/>
          <w:szCs w:val="24"/>
        </w:rPr>
        <w:t xml:space="preserve"> В.В.</w:t>
      </w:r>
    </w:p>
    <w:p w:rsidR="00A27BCC" w:rsidRPr="00B501D5" w:rsidRDefault="000100DB" w:rsidP="00B501D5">
      <w:pPr>
        <w:ind w:firstLine="567"/>
        <w:jc w:val="both"/>
        <w:rPr>
          <w:rFonts w:ascii="Arial" w:hAnsi="Arial" w:cs="Arial"/>
          <w:sz w:val="24"/>
          <w:szCs w:val="24"/>
        </w:rPr>
      </w:pPr>
      <w:r w:rsidRPr="00B501D5">
        <w:rPr>
          <w:rFonts w:ascii="Arial" w:hAnsi="Arial" w:cs="Arial"/>
          <w:sz w:val="24"/>
          <w:szCs w:val="24"/>
        </w:rPr>
        <w:t>4</w:t>
      </w:r>
      <w:r w:rsidR="00A27BCC" w:rsidRPr="00B501D5">
        <w:rPr>
          <w:rFonts w:ascii="Arial" w:hAnsi="Arial" w:cs="Arial"/>
          <w:sz w:val="24"/>
          <w:szCs w:val="24"/>
        </w:rPr>
        <w:t xml:space="preserve">.Настоящее постановление вступает в силу </w:t>
      </w:r>
      <w:proofErr w:type="gramStart"/>
      <w:r w:rsidR="00A27BCC" w:rsidRPr="00B501D5">
        <w:rPr>
          <w:rFonts w:ascii="Arial" w:hAnsi="Arial" w:cs="Arial"/>
          <w:sz w:val="24"/>
          <w:szCs w:val="24"/>
        </w:rPr>
        <w:t>с даты</w:t>
      </w:r>
      <w:proofErr w:type="gramEnd"/>
      <w:r w:rsidR="00A27BCC" w:rsidRPr="00B501D5">
        <w:rPr>
          <w:rFonts w:ascii="Arial" w:hAnsi="Arial" w:cs="Arial"/>
          <w:sz w:val="24"/>
          <w:szCs w:val="24"/>
        </w:rPr>
        <w:t xml:space="preserve">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A27BCC" w:rsidRDefault="00A27BCC" w:rsidP="00B501D5">
      <w:pPr>
        <w:ind w:firstLine="567"/>
        <w:jc w:val="both"/>
        <w:rPr>
          <w:rFonts w:ascii="Arial" w:hAnsi="Arial" w:cs="Arial"/>
          <w:sz w:val="24"/>
          <w:szCs w:val="24"/>
        </w:rPr>
      </w:pPr>
    </w:p>
    <w:p w:rsidR="00B501D5" w:rsidRPr="00B501D5" w:rsidRDefault="00B501D5" w:rsidP="00B501D5">
      <w:pPr>
        <w:ind w:firstLine="567"/>
        <w:jc w:val="both"/>
        <w:rPr>
          <w:rFonts w:ascii="Arial" w:hAnsi="Arial" w:cs="Arial"/>
          <w:sz w:val="24"/>
          <w:szCs w:val="24"/>
        </w:rPr>
      </w:pPr>
    </w:p>
    <w:p w:rsidR="006A2D5C" w:rsidRPr="00B501D5" w:rsidRDefault="006A2D5C" w:rsidP="00B501D5">
      <w:pPr>
        <w:ind w:firstLine="567"/>
        <w:jc w:val="both"/>
        <w:rPr>
          <w:rFonts w:ascii="Arial" w:hAnsi="Arial" w:cs="Arial"/>
          <w:sz w:val="24"/>
          <w:szCs w:val="24"/>
        </w:rPr>
      </w:pPr>
    </w:p>
    <w:p w:rsidR="00E82E2A" w:rsidRPr="00B501D5" w:rsidRDefault="00E82E2A" w:rsidP="00B501D5">
      <w:pPr>
        <w:ind w:firstLine="567"/>
        <w:jc w:val="right"/>
        <w:rPr>
          <w:rFonts w:ascii="Arial" w:hAnsi="Arial" w:cs="Arial"/>
          <w:sz w:val="24"/>
          <w:szCs w:val="24"/>
        </w:rPr>
      </w:pPr>
      <w:r w:rsidRPr="00B501D5">
        <w:rPr>
          <w:rFonts w:ascii="Arial" w:hAnsi="Arial" w:cs="Arial"/>
          <w:sz w:val="24"/>
          <w:szCs w:val="24"/>
        </w:rPr>
        <w:t xml:space="preserve">Глава </w:t>
      </w:r>
      <w:proofErr w:type="gramStart"/>
      <w:r w:rsidRPr="00B501D5">
        <w:rPr>
          <w:rFonts w:ascii="Arial" w:hAnsi="Arial" w:cs="Arial"/>
          <w:sz w:val="24"/>
          <w:szCs w:val="24"/>
        </w:rPr>
        <w:t>Советского</w:t>
      </w:r>
      <w:proofErr w:type="gramEnd"/>
    </w:p>
    <w:p w:rsidR="00E82E2A" w:rsidRPr="00B501D5" w:rsidRDefault="00E82E2A" w:rsidP="00B501D5">
      <w:pPr>
        <w:ind w:firstLine="567"/>
        <w:jc w:val="right"/>
        <w:rPr>
          <w:rFonts w:ascii="Arial" w:hAnsi="Arial" w:cs="Arial"/>
          <w:sz w:val="24"/>
          <w:szCs w:val="24"/>
        </w:rPr>
      </w:pPr>
      <w:r w:rsidRPr="00B501D5">
        <w:rPr>
          <w:rFonts w:ascii="Arial" w:hAnsi="Arial" w:cs="Arial"/>
          <w:sz w:val="24"/>
          <w:szCs w:val="24"/>
        </w:rPr>
        <w:t>городского округа</w:t>
      </w:r>
      <w:r w:rsidR="00B501D5" w:rsidRPr="00B501D5">
        <w:rPr>
          <w:rFonts w:ascii="Arial" w:hAnsi="Arial" w:cs="Arial"/>
          <w:sz w:val="24"/>
          <w:szCs w:val="24"/>
        </w:rPr>
        <w:t xml:space="preserve"> </w:t>
      </w:r>
    </w:p>
    <w:p w:rsidR="00017F33" w:rsidRDefault="00E82E2A" w:rsidP="00B501D5">
      <w:pPr>
        <w:ind w:firstLine="567"/>
        <w:jc w:val="right"/>
        <w:rPr>
          <w:rFonts w:ascii="Arial" w:hAnsi="Arial" w:cs="Arial"/>
          <w:sz w:val="24"/>
          <w:szCs w:val="24"/>
        </w:rPr>
      </w:pPr>
      <w:r w:rsidRPr="00B501D5">
        <w:rPr>
          <w:rFonts w:ascii="Arial" w:hAnsi="Arial" w:cs="Arial"/>
          <w:sz w:val="24"/>
          <w:szCs w:val="24"/>
        </w:rPr>
        <w:t>Ставропольского края</w:t>
      </w:r>
      <w:r w:rsidR="00B501D5" w:rsidRPr="00B501D5">
        <w:rPr>
          <w:rFonts w:ascii="Arial" w:hAnsi="Arial" w:cs="Arial"/>
          <w:sz w:val="24"/>
          <w:szCs w:val="24"/>
        </w:rPr>
        <w:t xml:space="preserve"> </w:t>
      </w:r>
    </w:p>
    <w:p w:rsidR="00E82E2A" w:rsidRPr="00017F33" w:rsidRDefault="00017F33" w:rsidP="00B501D5">
      <w:pPr>
        <w:ind w:firstLine="567"/>
        <w:jc w:val="right"/>
        <w:rPr>
          <w:rFonts w:ascii="Arial" w:hAnsi="Arial" w:cs="Arial"/>
          <w:sz w:val="24"/>
          <w:szCs w:val="24"/>
        </w:rPr>
      </w:pPr>
      <w:r w:rsidRPr="00017F33">
        <w:rPr>
          <w:rFonts w:ascii="Arial" w:hAnsi="Arial" w:cs="Arial"/>
          <w:sz w:val="24"/>
          <w:szCs w:val="24"/>
        </w:rPr>
        <w:lastRenderedPageBreak/>
        <w:t>С.Н.ВОРОНКОВ</w:t>
      </w:r>
    </w:p>
    <w:p w:rsidR="00E82E2A" w:rsidRPr="00017F33" w:rsidRDefault="00E82E2A" w:rsidP="00B501D5">
      <w:pPr>
        <w:ind w:firstLine="567"/>
        <w:jc w:val="right"/>
        <w:rPr>
          <w:rFonts w:ascii="Arial" w:hAnsi="Arial" w:cs="Arial"/>
          <w:b/>
          <w:sz w:val="24"/>
          <w:szCs w:val="24"/>
        </w:rPr>
      </w:pPr>
    </w:p>
    <w:p w:rsidR="00E82E2A" w:rsidRPr="00B501D5" w:rsidRDefault="00E82E2A" w:rsidP="00B501D5">
      <w:pPr>
        <w:ind w:firstLine="567"/>
        <w:jc w:val="both"/>
        <w:rPr>
          <w:rFonts w:ascii="Arial" w:hAnsi="Arial" w:cs="Arial"/>
          <w:sz w:val="24"/>
          <w:szCs w:val="24"/>
        </w:rPr>
      </w:pPr>
    </w:p>
    <w:p w:rsidR="00017F33" w:rsidRPr="00017F33" w:rsidRDefault="00017F33" w:rsidP="00017F33">
      <w:pPr>
        <w:ind w:firstLine="567"/>
        <w:jc w:val="right"/>
        <w:rPr>
          <w:rFonts w:ascii="Arial" w:hAnsi="Arial" w:cs="Arial"/>
          <w:b/>
          <w:sz w:val="32"/>
          <w:szCs w:val="32"/>
        </w:rPr>
      </w:pPr>
      <w:r>
        <w:rPr>
          <w:rFonts w:ascii="Arial" w:hAnsi="Arial" w:cs="Arial"/>
          <w:b/>
          <w:sz w:val="32"/>
          <w:szCs w:val="32"/>
        </w:rPr>
        <w:t>У</w:t>
      </w:r>
      <w:r w:rsidRPr="00017F33">
        <w:rPr>
          <w:rFonts w:ascii="Arial" w:hAnsi="Arial" w:cs="Arial"/>
          <w:b/>
          <w:sz w:val="32"/>
          <w:szCs w:val="32"/>
        </w:rPr>
        <w:t>тверждено</w:t>
      </w:r>
    </w:p>
    <w:p w:rsidR="00017F33" w:rsidRDefault="00017F33" w:rsidP="00017F33">
      <w:pPr>
        <w:ind w:firstLine="567"/>
        <w:jc w:val="right"/>
        <w:rPr>
          <w:rFonts w:ascii="Arial" w:hAnsi="Arial" w:cs="Arial"/>
          <w:b/>
          <w:sz w:val="32"/>
          <w:szCs w:val="32"/>
        </w:rPr>
      </w:pPr>
      <w:r w:rsidRPr="00017F33">
        <w:rPr>
          <w:rFonts w:ascii="Arial" w:hAnsi="Arial" w:cs="Arial"/>
          <w:b/>
          <w:sz w:val="32"/>
          <w:szCs w:val="32"/>
        </w:rPr>
        <w:t xml:space="preserve">постановлением администрации </w:t>
      </w:r>
    </w:p>
    <w:p w:rsidR="00017F33" w:rsidRDefault="00017F33" w:rsidP="00017F33">
      <w:pPr>
        <w:ind w:firstLine="567"/>
        <w:jc w:val="right"/>
        <w:rPr>
          <w:rFonts w:ascii="Arial" w:hAnsi="Arial" w:cs="Arial"/>
          <w:b/>
          <w:sz w:val="32"/>
          <w:szCs w:val="32"/>
        </w:rPr>
      </w:pPr>
      <w:r>
        <w:rPr>
          <w:rFonts w:ascii="Arial" w:hAnsi="Arial" w:cs="Arial"/>
          <w:b/>
          <w:sz w:val="32"/>
          <w:szCs w:val="32"/>
        </w:rPr>
        <w:t>С</w:t>
      </w:r>
      <w:r w:rsidRPr="00017F33">
        <w:rPr>
          <w:rFonts w:ascii="Arial" w:hAnsi="Arial" w:cs="Arial"/>
          <w:b/>
          <w:sz w:val="32"/>
          <w:szCs w:val="32"/>
        </w:rPr>
        <w:t xml:space="preserve">оветского городского округа </w:t>
      </w:r>
    </w:p>
    <w:p w:rsidR="00017F33" w:rsidRPr="00017F33" w:rsidRDefault="00017F33" w:rsidP="00017F33">
      <w:pPr>
        <w:ind w:firstLine="567"/>
        <w:jc w:val="right"/>
        <w:rPr>
          <w:rFonts w:ascii="Arial" w:hAnsi="Arial" w:cs="Arial"/>
          <w:b/>
          <w:sz w:val="32"/>
          <w:szCs w:val="32"/>
        </w:rPr>
      </w:pPr>
      <w:r>
        <w:rPr>
          <w:rFonts w:ascii="Arial" w:hAnsi="Arial" w:cs="Arial"/>
          <w:b/>
          <w:sz w:val="32"/>
          <w:szCs w:val="32"/>
        </w:rPr>
        <w:t>С</w:t>
      </w:r>
      <w:r w:rsidRPr="00017F33">
        <w:rPr>
          <w:rFonts w:ascii="Arial" w:hAnsi="Arial" w:cs="Arial"/>
          <w:b/>
          <w:sz w:val="32"/>
          <w:szCs w:val="32"/>
        </w:rPr>
        <w:t xml:space="preserve">тавропольского края </w:t>
      </w:r>
    </w:p>
    <w:p w:rsidR="00017F33" w:rsidRPr="00017F33" w:rsidRDefault="00017F33" w:rsidP="00017F33">
      <w:pPr>
        <w:tabs>
          <w:tab w:val="left" w:pos="4715"/>
        </w:tabs>
        <w:ind w:firstLine="567"/>
        <w:jc w:val="right"/>
        <w:rPr>
          <w:rFonts w:ascii="Arial" w:hAnsi="Arial" w:cs="Arial"/>
          <w:b/>
          <w:sz w:val="32"/>
          <w:szCs w:val="32"/>
        </w:rPr>
      </w:pPr>
      <w:r w:rsidRPr="00017F33">
        <w:rPr>
          <w:rFonts w:ascii="Arial" w:hAnsi="Arial" w:cs="Arial"/>
          <w:b/>
          <w:sz w:val="32"/>
          <w:szCs w:val="32"/>
        </w:rPr>
        <w:t>от 17 ноября 2020 г. № 1163</w:t>
      </w:r>
    </w:p>
    <w:p w:rsidR="00C359F8" w:rsidRDefault="00C359F8" w:rsidP="00B501D5">
      <w:pPr>
        <w:ind w:firstLine="567"/>
        <w:jc w:val="both"/>
        <w:rPr>
          <w:rFonts w:ascii="Arial" w:hAnsi="Arial" w:cs="Arial"/>
          <w:sz w:val="24"/>
          <w:szCs w:val="24"/>
        </w:rPr>
      </w:pPr>
      <w:bookmarkStart w:id="0" w:name="Par34"/>
      <w:bookmarkEnd w:id="0"/>
    </w:p>
    <w:p w:rsidR="00017F33" w:rsidRPr="00B501D5" w:rsidRDefault="00017F33" w:rsidP="00B501D5">
      <w:pPr>
        <w:ind w:firstLine="567"/>
        <w:jc w:val="both"/>
        <w:rPr>
          <w:rFonts w:ascii="Arial" w:hAnsi="Arial" w:cs="Arial"/>
          <w:sz w:val="24"/>
          <w:szCs w:val="24"/>
        </w:rPr>
      </w:pPr>
    </w:p>
    <w:p w:rsidR="00C359F8" w:rsidRPr="00017F33" w:rsidRDefault="00017F33" w:rsidP="00017F33">
      <w:pPr>
        <w:ind w:firstLine="567"/>
        <w:jc w:val="center"/>
        <w:rPr>
          <w:rFonts w:ascii="Arial" w:hAnsi="Arial" w:cs="Arial"/>
          <w:b/>
          <w:sz w:val="32"/>
          <w:szCs w:val="32"/>
        </w:rPr>
      </w:pPr>
      <w:r w:rsidRPr="00017F33">
        <w:rPr>
          <w:rFonts w:ascii="Arial" w:hAnsi="Arial" w:cs="Arial"/>
          <w:b/>
          <w:sz w:val="32"/>
          <w:szCs w:val="32"/>
        </w:rPr>
        <w:t>ПОЛОЖЕНИЕ</w:t>
      </w:r>
    </w:p>
    <w:p w:rsidR="00C359F8" w:rsidRPr="00017F33" w:rsidRDefault="00017F33" w:rsidP="00017F33">
      <w:pPr>
        <w:ind w:firstLine="567"/>
        <w:jc w:val="center"/>
        <w:rPr>
          <w:rFonts w:ascii="Arial" w:hAnsi="Arial" w:cs="Arial"/>
          <w:b/>
          <w:sz w:val="32"/>
          <w:szCs w:val="32"/>
        </w:rPr>
      </w:pPr>
      <w:r w:rsidRPr="00017F33">
        <w:rPr>
          <w:rFonts w:ascii="Arial" w:hAnsi="Arial" w:cs="Arial"/>
          <w:b/>
          <w:sz w:val="32"/>
          <w:szCs w:val="32"/>
        </w:rPr>
        <w:t>О СОСТАВЕ, ПОРЯДКЕ ПОДГОТОВКИ ДОКУМЕНТОВ ТЕРРИТОРИАЛЬНОГО ПЛАНИРОВАНИЯ СОВЕТСКОГО ГОРОДСКОГО ОКРУГА СТАВРОПОЛЬСКОГО КРАЯ, ПОРЯДКЕ ПОДГОТОВКИ ИЗМЕНЕНИЙ И ВНЕСЕНИЯ ИХ В ТАКИЕ ДОКУМЕНТЫ, А ТАКЖЕ СОСТАВЕ, ПОРЯДКЕ ПОДГОТОВКИ ПЛАНОВ РЕАЛИЗАЦИИ ТАКИХ ДОКУМЕНТОВ</w:t>
      </w:r>
    </w:p>
    <w:p w:rsidR="00C359F8" w:rsidRPr="00B501D5" w:rsidRDefault="00C359F8" w:rsidP="00B501D5">
      <w:pPr>
        <w:ind w:firstLine="567"/>
        <w:jc w:val="both"/>
        <w:rPr>
          <w:rFonts w:ascii="Arial" w:hAnsi="Arial" w:cs="Arial"/>
          <w:sz w:val="24"/>
          <w:szCs w:val="24"/>
        </w:rPr>
      </w:pPr>
    </w:p>
    <w:p w:rsidR="0067634C" w:rsidRPr="00B501D5" w:rsidRDefault="0067634C" w:rsidP="00B501D5">
      <w:pPr>
        <w:ind w:firstLine="567"/>
        <w:jc w:val="both"/>
        <w:rPr>
          <w:rFonts w:ascii="Arial" w:hAnsi="Arial" w:cs="Arial"/>
          <w:sz w:val="24"/>
          <w:szCs w:val="24"/>
        </w:rPr>
      </w:pPr>
    </w:p>
    <w:p w:rsidR="0067634C" w:rsidRDefault="0067634C" w:rsidP="00017F33">
      <w:pPr>
        <w:ind w:firstLine="567"/>
        <w:jc w:val="center"/>
        <w:rPr>
          <w:rFonts w:ascii="Arial" w:hAnsi="Arial" w:cs="Arial"/>
          <w:b/>
          <w:sz w:val="30"/>
          <w:szCs w:val="30"/>
        </w:rPr>
      </w:pPr>
      <w:r w:rsidRPr="00017F33">
        <w:rPr>
          <w:rFonts w:ascii="Arial" w:hAnsi="Arial" w:cs="Arial"/>
          <w:b/>
          <w:sz w:val="30"/>
          <w:szCs w:val="30"/>
        </w:rPr>
        <w:t>1. Общие положения</w:t>
      </w:r>
    </w:p>
    <w:p w:rsidR="00017F33" w:rsidRPr="00017F33" w:rsidRDefault="00017F33" w:rsidP="00017F33">
      <w:pPr>
        <w:ind w:firstLine="567"/>
        <w:jc w:val="center"/>
        <w:rPr>
          <w:rFonts w:ascii="Arial" w:hAnsi="Arial" w:cs="Arial"/>
          <w:b/>
          <w:sz w:val="24"/>
          <w:szCs w:val="24"/>
        </w:rPr>
      </w:pPr>
    </w:p>
    <w:p w:rsidR="0067634C" w:rsidRPr="00B501D5" w:rsidRDefault="00017F33" w:rsidP="00B501D5">
      <w:pPr>
        <w:ind w:firstLine="567"/>
        <w:jc w:val="both"/>
        <w:rPr>
          <w:rFonts w:ascii="Arial" w:hAnsi="Arial" w:cs="Arial"/>
          <w:sz w:val="24"/>
          <w:szCs w:val="24"/>
        </w:rPr>
      </w:pPr>
      <w:proofErr w:type="gramStart"/>
      <w:r>
        <w:rPr>
          <w:rFonts w:ascii="Arial" w:hAnsi="Arial" w:cs="Arial"/>
          <w:sz w:val="24"/>
          <w:szCs w:val="24"/>
        </w:rPr>
        <w:t>1.1.</w:t>
      </w:r>
      <w:r w:rsidR="0067634C" w:rsidRPr="00B501D5">
        <w:rPr>
          <w:rFonts w:ascii="Arial" w:hAnsi="Arial" w:cs="Arial"/>
          <w:sz w:val="24"/>
          <w:szCs w:val="24"/>
        </w:rPr>
        <w:t xml:space="preserve">Положение о составе, порядке подготовки документов территориального планирования </w:t>
      </w:r>
      <w:r w:rsidR="00A27BCC" w:rsidRPr="00B501D5">
        <w:rPr>
          <w:rFonts w:ascii="Arial" w:hAnsi="Arial" w:cs="Arial"/>
          <w:sz w:val="24"/>
          <w:szCs w:val="24"/>
        </w:rPr>
        <w:t>Советского</w:t>
      </w:r>
      <w:r w:rsidR="0067634C" w:rsidRPr="00B501D5">
        <w:rPr>
          <w:rFonts w:ascii="Arial" w:hAnsi="Arial" w:cs="Arial"/>
          <w:sz w:val="24"/>
          <w:szCs w:val="24"/>
        </w:rPr>
        <w:t xml:space="preserve"> городского округа Ставропольского края, порядке подготовки изменений и внесения их в такие документ, а также составе, порядке подготовки планов реализации таких документов (далее - Положение) разработано в соответствии с Градостроительным кодексом Российской Федерации, Федеральным законом</w:t>
      </w:r>
      <w:r w:rsidR="00106045" w:rsidRPr="00B501D5">
        <w:rPr>
          <w:rFonts w:ascii="Arial" w:hAnsi="Arial" w:cs="Arial"/>
          <w:sz w:val="24"/>
          <w:szCs w:val="24"/>
        </w:rPr>
        <w:t xml:space="preserve"> от 06 октября 2003 г. № 131-ФЗ «</w:t>
      </w:r>
      <w:r w:rsidR="0067634C" w:rsidRPr="00B501D5">
        <w:rPr>
          <w:rFonts w:ascii="Arial" w:hAnsi="Arial" w:cs="Arial"/>
          <w:sz w:val="24"/>
          <w:szCs w:val="24"/>
        </w:rPr>
        <w:t>Об общих принципах организации местного самоуп</w:t>
      </w:r>
      <w:r w:rsidR="00106045" w:rsidRPr="00B501D5">
        <w:rPr>
          <w:rFonts w:ascii="Arial" w:hAnsi="Arial" w:cs="Arial"/>
          <w:sz w:val="24"/>
          <w:szCs w:val="24"/>
        </w:rPr>
        <w:t>равления в Российской Федерации»</w:t>
      </w:r>
      <w:r w:rsidR="0067634C" w:rsidRPr="00B501D5">
        <w:rPr>
          <w:rFonts w:ascii="Arial" w:hAnsi="Arial" w:cs="Arial"/>
          <w:sz w:val="24"/>
          <w:szCs w:val="24"/>
        </w:rPr>
        <w:t>.</w:t>
      </w:r>
      <w:proofErr w:type="gramEnd"/>
    </w:p>
    <w:p w:rsidR="0067634C" w:rsidRPr="00B501D5" w:rsidRDefault="00017F33" w:rsidP="00B501D5">
      <w:pPr>
        <w:ind w:firstLine="567"/>
        <w:jc w:val="both"/>
        <w:rPr>
          <w:rFonts w:ascii="Arial" w:hAnsi="Arial" w:cs="Arial"/>
          <w:sz w:val="24"/>
          <w:szCs w:val="24"/>
        </w:rPr>
      </w:pPr>
      <w:r>
        <w:rPr>
          <w:rFonts w:ascii="Arial" w:hAnsi="Arial" w:cs="Arial"/>
          <w:sz w:val="24"/>
          <w:szCs w:val="24"/>
        </w:rPr>
        <w:t>1.2.</w:t>
      </w:r>
      <w:r w:rsidR="0067634C" w:rsidRPr="00B501D5">
        <w:rPr>
          <w:rFonts w:ascii="Arial" w:hAnsi="Arial" w:cs="Arial"/>
          <w:sz w:val="24"/>
          <w:szCs w:val="24"/>
        </w:rPr>
        <w:t xml:space="preserve">Настоящее Положение устанавливает требования к составу, порядку подготовки и внесения изменений в документы территориального планирования муниципального образования </w:t>
      </w:r>
      <w:r w:rsidR="00A27BCC" w:rsidRPr="00B501D5">
        <w:rPr>
          <w:rFonts w:ascii="Arial" w:hAnsi="Arial" w:cs="Arial"/>
          <w:sz w:val="24"/>
          <w:szCs w:val="24"/>
        </w:rPr>
        <w:t>Советского</w:t>
      </w:r>
      <w:r w:rsidR="0067634C" w:rsidRPr="00B501D5">
        <w:rPr>
          <w:rFonts w:ascii="Arial" w:hAnsi="Arial" w:cs="Arial"/>
          <w:sz w:val="24"/>
          <w:szCs w:val="24"/>
        </w:rPr>
        <w:t xml:space="preserve"> городского округа Ставропольского края (далее - городской округ).</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1.3.Документом территориального планирова</w:t>
      </w:r>
      <w:r w:rsidR="000100DB" w:rsidRPr="00B501D5">
        <w:rPr>
          <w:rFonts w:ascii="Arial" w:hAnsi="Arial" w:cs="Arial"/>
          <w:sz w:val="24"/>
          <w:szCs w:val="24"/>
        </w:rPr>
        <w:t>ния городского округа является г</w:t>
      </w:r>
      <w:r w:rsidRPr="00B501D5">
        <w:rPr>
          <w:rFonts w:ascii="Arial" w:hAnsi="Arial" w:cs="Arial"/>
          <w:sz w:val="24"/>
          <w:szCs w:val="24"/>
        </w:rPr>
        <w:t>енеральный п</w:t>
      </w:r>
      <w:r w:rsidR="000100DB" w:rsidRPr="00B501D5">
        <w:rPr>
          <w:rFonts w:ascii="Arial" w:hAnsi="Arial" w:cs="Arial"/>
          <w:sz w:val="24"/>
          <w:szCs w:val="24"/>
        </w:rPr>
        <w:t>лан городского округа (далее - г</w:t>
      </w:r>
      <w:r w:rsidRPr="00B501D5">
        <w:rPr>
          <w:rFonts w:ascii="Arial" w:hAnsi="Arial" w:cs="Arial"/>
          <w:sz w:val="24"/>
          <w:szCs w:val="24"/>
        </w:rPr>
        <w:t>енеральный план).</w:t>
      </w:r>
    </w:p>
    <w:p w:rsidR="0067634C" w:rsidRPr="00B501D5" w:rsidRDefault="00017F33" w:rsidP="00B501D5">
      <w:pPr>
        <w:ind w:firstLine="567"/>
        <w:jc w:val="both"/>
        <w:rPr>
          <w:rFonts w:ascii="Arial" w:hAnsi="Arial" w:cs="Arial"/>
          <w:sz w:val="24"/>
          <w:szCs w:val="24"/>
        </w:rPr>
      </w:pPr>
      <w:r>
        <w:rPr>
          <w:rFonts w:ascii="Arial" w:hAnsi="Arial" w:cs="Arial"/>
          <w:sz w:val="24"/>
          <w:szCs w:val="24"/>
        </w:rPr>
        <w:t>1.4.</w:t>
      </w:r>
      <w:r w:rsidR="000100DB" w:rsidRPr="00B501D5">
        <w:rPr>
          <w:rFonts w:ascii="Arial" w:hAnsi="Arial" w:cs="Arial"/>
          <w:sz w:val="24"/>
          <w:szCs w:val="24"/>
        </w:rPr>
        <w:t>Подготовка г</w:t>
      </w:r>
      <w:r w:rsidR="0067634C" w:rsidRPr="00B501D5">
        <w:rPr>
          <w:rFonts w:ascii="Arial" w:hAnsi="Arial" w:cs="Arial"/>
          <w:sz w:val="24"/>
          <w:szCs w:val="24"/>
        </w:rPr>
        <w:t>енерального плана осуществляется применительно ко всей территории городского округа.</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Подготовка генерального плана может осуществляться применительно к отдельным населенным пунктам, входящим в состав</w:t>
      </w:r>
      <w:r w:rsidR="000100DB" w:rsidRPr="00B501D5">
        <w:rPr>
          <w:rFonts w:ascii="Arial" w:hAnsi="Arial" w:cs="Arial"/>
          <w:sz w:val="24"/>
          <w:szCs w:val="24"/>
        </w:rPr>
        <w:t xml:space="preserve"> территории</w:t>
      </w:r>
      <w:r w:rsidRPr="00B501D5">
        <w:rPr>
          <w:rFonts w:ascii="Arial" w:hAnsi="Arial" w:cs="Arial"/>
          <w:sz w:val="24"/>
          <w:szCs w:val="24"/>
        </w:rPr>
        <w:t xml:space="preserve"> городского округа, с последующим внесением в генеральный план изменений, относящихся к другим частям территорий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w:t>
      </w:r>
      <w:r w:rsidR="00101775" w:rsidRPr="00B501D5">
        <w:rPr>
          <w:rFonts w:ascii="Arial" w:hAnsi="Arial" w:cs="Arial"/>
          <w:sz w:val="24"/>
          <w:szCs w:val="24"/>
        </w:rPr>
        <w:t xml:space="preserve"> территории</w:t>
      </w:r>
      <w:r w:rsidRPr="00B501D5">
        <w:rPr>
          <w:rFonts w:ascii="Arial" w:hAnsi="Arial" w:cs="Arial"/>
          <w:sz w:val="24"/>
          <w:szCs w:val="24"/>
        </w:rPr>
        <w:t xml:space="preserve"> городского округа.</w:t>
      </w:r>
    </w:p>
    <w:p w:rsidR="00213AAD" w:rsidRPr="00B501D5" w:rsidRDefault="00213AAD" w:rsidP="00B501D5">
      <w:pPr>
        <w:ind w:firstLine="567"/>
        <w:jc w:val="both"/>
        <w:rPr>
          <w:rFonts w:ascii="Arial" w:hAnsi="Arial" w:cs="Arial"/>
          <w:sz w:val="24"/>
          <w:szCs w:val="24"/>
        </w:rPr>
      </w:pPr>
      <w:bookmarkStart w:id="1" w:name="Par47"/>
      <w:bookmarkEnd w:id="1"/>
    </w:p>
    <w:p w:rsidR="0067634C" w:rsidRDefault="000100DB" w:rsidP="00017F33">
      <w:pPr>
        <w:ind w:firstLine="567"/>
        <w:jc w:val="center"/>
        <w:rPr>
          <w:rFonts w:ascii="Arial" w:hAnsi="Arial" w:cs="Arial"/>
          <w:b/>
          <w:sz w:val="30"/>
          <w:szCs w:val="30"/>
        </w:rPr>
      </w:pPr>
      <w:r w:rsidRPr="00017F33">
        <w:rPr>
          <w:rFonts w:ascii="Arial" w:hAnsi="Arial" w:cs="Arial"/>
          <w:b/>
          <w:sz w:val="30"/>
          <w:szCs w:val="30"/>
        </w:rPr>
        <w:t>2. Состав и содержание г</w:t>
      </w:r>
      <w:r w:rsidR="0067634C" w:rsidRPr="00017F33">
        <w:rPr>
          <w:rFonts w:ascii="Arial" w:hAnsi="Arial" w:cs="Arial"/>
          <w:b/>
          <w:sz w:val="30"/>
          <w:szCs w:val="30"/>
        </w:rPr>
        <w:t>енерального плана</w:t>
      </w:r>
    </w:p>
    <w:p w:rsidR="00017F33" w:rsidRPr="00017F33" w:rsidRDefault="00017F33" w:rsidP="00017F33">
      <w:pPr>
        <w:ind w:firstLine="567"/>
        <w:jc w:val="center"/>
        <w:rPr>
          <w:rFonts w:ascii="Arial" w:hAnsi="Arial" w:cs="Arial"/>
          <w:b/>
          <w:sz w:val="24"/>
          <w:szCs w:val="24"/>
        </w:rPr>
      </w:pPr>
    </w:p>
    <w:p w:rsidR="0067634C" w:rsidRPr="00B501D5" w:rsidRDefault="00017F33" w:rsidP="00B501D5">
      <w:pPr>
        <w:ind w:firstLine="567"/>
        <w:jc w:val="both"/>
        <w:rPr>
          <w:rFonts w:ascii="Arial" w:hAnsi="Arial" w:cs="Arial"/>
          <w:sz w:val="24"/>
          <w:szCs w:val="24"/>
        </w:rPr>
      </w:pPr>
      <w:r>
        <w:rPr>
          <w:rFonts w:ascii="Arial" w:hAnsi="Arial" w:cs="Arial"/>
          <w:sz w:val="24"/>
          <w:szCs w:val="24"/>
        </w:rPr>
        <w:lastRenderedPageBreak/>
        <w:t>2.1.</w:t>
      </w:r>
      <w:r w:rsidR="00F024C9" w:rsidRPr="00B501D5">
        <w:rPr>
          <w:rFonts w:ascii="Arial" w:hAnsi="Arial" w:cs="Arial"/>
          <w:sz w:val="24"/>
          <w:szCs w:val="24"/>
        </w:rPr>
        <w:t>Г</w:t>
      </w:r>
      <w:r w:rsidR="0067634C" w:rsidRPr="00B501D5">
        <w:rPr>
          <w:rFonts w:ascii="Arial" w:hAnsi="Arial" w:cs="Arial"/>
          <w:sz w:val="24"/>
          <w:szCs w:val="24"/>
        </w:rPr>
        <w:t>енеральный план содержит:</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1) положение о территориальном планировании;</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2) карту планируемого размещения объектов местного значения городского округа;</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3) карту границ населенных пунктов (в том числе границ образуемых населенных пунктов), входящих в состав городского округа;</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4) карту функциональных зон городского округа.</w:t>
      </w:r>
    </w:p>
    <w:p w:rsidR="0067634C" w:rsidRPr="00B501D5" w:rsidRDefault="00017F33" w:rsidP="00B501D5">
      <w:pPr>
        <w:ind w:firstLine="567"/>
        <w:jc w:val="both"/>
        <w:rPr>
          <w:rFonts w:ascii="Arial" w:hAnsi="Arial" w:cs="Arial"/>
          <w:sz w:val="24"/>
          <w:szCs w:val="24"/>
        </w:rPr>
      </w:pPr>
      <w:r>
        <w:rPr>
          <w:rFonts w:ascii="Arial" w:hAnsi="Arial" w:cs="Arial"/>
          <w:sz w:val="24"/>
          <w:szCs w:val="24"/>
        </w:rPr>
        <w:t>2.2.</w:t>
      </w:r>
      <w:r w:rsidR="0067634C" w:rsidRPr="00B501D5">
        <w:rPr>
          <w:rFonts w:ascii="Arial" w:hAnsi="Arial" w:cs="Arial"/>
          <w:sz w:val="24"/>
          <w:szCs w:val="24"/>
        </w:rPr>
        <w:t>Положение о территориально</w:t>
      </w:r>
      <w:r w:rsidR="000100DB" w:rsidRPr="00B501D5">
        <w:rPr>
          <w:rFonts w:ascii="Arial" w:hAnsi="Arial" w:cs="Arial"/>
          <w:sz w:val="24"/>
          <w:szCs w:val="24"/>
        </w:rPr>
        <w:t>м планировании, содержащееся в г</w:t>
      </w:r>
      <w:r w:rsidR="0067634C" w:rsidRPr="00B501D5">
        <w:rPr>
          <w:rFonts w:ascii="Arial" w:hAnsi="Arial" w:cs="Arial"/>
          <w:sz w:val="24"/>
          <w:szCs w:val="24"/>
        </w:rPr>
        <w:t>енеральном плане, включает в себя:</w:t>
      </w:r>
    </w:p>
    <w:p w:rsidR="0067634C" w:rsidRPr="00B501D5" w:rsidRDefault="0067634C" w:rsidP="00B501D5">
      <w:pPr>
        <w:ind w:firstLine="567"/>
        <w:jc w:val="both"/>
        <w:rPr>
          <w:rFonts w:ascii="Arial" w:hAnsi="Arial" w:cs="Arial"/>
          <w:sz w:val="24"/>
          <w:szCs w:val="24"/>
        </w:rPr>
      </w:pPr>
      <w:proofErr w:type="gramStart"/>
      <w:r w:rsidRPr="00B501D5">
        <w:rPr>
          <w:rFonts w:ascii="Arial" w:hAnsi="Arial" w:cs="Arial"/>
          <w:sz w:val="24"/>
          <w:szCs w:val="24"/>
        </w:rPr>
        <w:t>1) сведения о видах, назначении и наименованиях планируемых для размещения объектов местного значения городского округа, их основные характеристики, их местоположение (для объектов местного значения городского округа,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городского округа, за исключением линейных объектов.</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2.3. На картах</w:t>
      </w:r>
      <w:r w:rsidR="00101775" w:rsidRPr="00B501D5">
        <w:rPr>
          <w:rFonts w:ascii="Arial" w:hAnsi="Arial" w:cs="Arial"/>
          <w:sz w:val="24"/>
          <w:szCs w:val="24"/>
        </w:rPr>
        <w:t>,</w:t>
      </w:r>
      <w:r w:rsidR="00213AAD" w:rsidRPr="00B501D5">
        <w:rPr>
          <w:rFonts w:ascii="Arial" w:hAnsi="Arial" w:cs="Arial"/>
          <w:sz w:val="24"/>
          <w:szCs w:val="24"/>
        </w:rPr>
        <w:t xml:space="preserve"> указанных в </w:t>
      </w:r>
      <w:proofErr w:type="spellStart"/>
      <w:r w:rsidR="00213AAD" w:rsidRPr="00B501D5">
        <w:rPr>
          <w:rFonts w:ascii="Arial" w:hAnsi="Arial" w:cs="Arial"/>
          <w:sz w:val="24"/>
          <w:szCs w:val="24"/>
        </w:rPr>
        <w:t>п.п</w:t>
      </w:r>
      <w:proofErr w:type="spellEnd"/>
      <w:r w:rsidR="00213AAD" w:rsidRPr="00B501D5">
        <w:rPr>
          <w:rFonts w:ascii="Arial" w:hAnsi="Arial" w:cs="Arial"/>
          <w:sz w:val="24"/>
          <w:szCs w:val="24"/>
        </w:rPr>
        <w:t>. 2-4 п. 2.1 Положения</w:t>
      </w:r>
      <w:r w:rsidRPr="00B501D5">
        <w:rPr>
          <w:rFonts w:ascii="Arial" w:hAnsi="Arial" w:cs="Arial"/>
          <w:sz w:val="24"/>
          <w:szCs w:val="24"/>
        </w:rPr>
        <w:t xml:space="preserve"> </w:t>
      </w:r>
      <w:r w:rsidR="00101775" w:rsidRPr="00B501D5">
        <w:rPr>
          <w:rFonts w:ascii="Arial" w:hAnsi="Arial" w:cs="Arial"/>
          <w:sz w:val="24"/>
          <w:szCs w:val="24"/>
        </w:rPr>
        <w:t>соответственно</w:t>
      </w:r>
      <w:r w:rsidRPr="00B501D5">
        <w:rPr>
          <w:rFonts w:ascii="Arial" w:hAnsi="Arial" w:cs="Arial"/>
          <w:sz w:val="24"/>
          <w:szCs w:val="24"/>
        </w:rPr>
        <w:t xml:space="preserve"> отображаются:</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1) планируемые для размещения объекты местного значения городского округа, относящиеся к следующим областям:</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а) электро-, тепл</w:t>
      </w:r>
      <w:proofErr w:type="gramStart"/>
      <w:r w:rsidRPr="00B501D5">
        <w:rPr>
          <w:rFonts w:ascii="Arial" w:hAnsi="Arial" w:cs="Arial"/>
          <w:sz w:val="24"/>
          <w:szCs w:val="24"/>
        </w:rPr>
        <w:t>о-</w:t>
      </w:r>
      <w:proofErr w:type="gramEnd"/>
      <w:r w:rsidRPr="00B501D5">
        <w:rPr>
          <w:rFonts w:ascii="Arial" w:hAnsi="Arial" w:cs="Arial"/>
          <w:sz w:val="24"/>
          <w:szCs w:val="24"/>
        </w:rPr>
        <w:t>, газо- и водоснабжение населения, водоотведение;</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б) автомобильные дороги местного значения;</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г) иные области в связи с решением вопросов местного значения городского округа;</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2) границы населенных пунктов (в том числе границы образуемых населенных пунктов), входящих в состав городского округа;</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городского округа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 городского округа.</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2</w:t>
      </w:r>
      <w:r w:rsidR="00213AAD" w:rsidRPr="00B501D5">
        <w:rPr>
          <w:rFonts w:ascii="Arial" w:hAnsi="Arial" w:cs="Arial"/>
          <w:sz w:val="24"/>
          <w:szCs w:val="24"/>
        </w:rPr>
        <w:t>.4. Обязательным приложением к г</w:t>
      </w:r>
      <w:r w:rsidRPr="00B501D5">
        <w:rPr>
          <w:rFonts w:ascii="Arial" w:hAnsi="Arial" w:cs="Arial"/>
          <w:sz w:val="24"/>
          <w:szCs w:val="24"/>
        </w:rPr>
        <w:t xml:space="preserve">енеральному плану являются сведения о границах населенных пунктов (в том числе границах образуемых населенных пунктов), входящих в состав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Допускается подготовка текстового описания местоположения границ населенных пунктов. </w:t>
      </w:r>
      <w:proofErr w:type="gramStart"/>
      <w:r w:rsidRPr="00B501D5">
        <w:rPr>
          <w:rFonts w:ascii="Arial" w:hAnsi="Arial" w:cs="Arial"/>
          <w:sz w:val="24"/>
          <w:szCs w:val="24"/>
        </w:rPr>
        <w:t xml:space="preserve">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w:t>
      </w:r>
      <w:r w:rsidRPr="00B501D5">
        <w:rPr>
          <w:rFonts w:ascii="Arial" w:hAnsi="Arial" w:cs="Arial"/>
          <w:sz w:val="24"/>
          <w:szCs w:val="24"/>
        </w:rPr>
        <w:lastRenderedPageBreak/>
        <w:t>имущества, государственной регистрации прав на недвижимое имущество и сделок</w:t>
      </w:r>
      <w:proofErr w:type="gramEnd"/>
      <w:r w:rsidRPr="00B501D5">
        <w:rPr>
          <w:rFonts w:ascii="Arial" w:hAnsi="Arial" w:cs="Arial"/>
          <w:sz w:val="24"/>
          <w:szCs w:val="24"/>
        </w:rPr>
        <w:t xml:space="preserve"> с ним, предоставления сведений, содержащихся в Едином государственном реестре недвижимости.</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2.5. На картах границ населенных пунктов (в том числе границ образуемых населенных пунктов), входящих в состав городского округа, отображаются границы населенных пунктов (в том числе границы образуемых населенных пунктов), входящих в состав городского округа.</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2.6. На картах функциональных зон городского округа отображаются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городского округа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 городского округа.</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Планируемые для размещения объекты местного значения городского округа должны отображаться в Генеральном плане с учетом полномочий органов местного самоуправления городского округа по решению вопросов местного значения городского округа и степени (существенности) влияния объекта местного значения городского округа на комплексное социально-экономическое развитие городского округа.</w:t>
      </w:r>
    </w:p>
    <w:p w:rsidR="0067634C" w:rsidRPr="00B501D5" w:rsidRDefault="00017F33" w:rsidP="00B501D5">
      <w:pPr>
        <w:ind w:firstLine="567"/>
        <w:jc w:val="both"/>
        <w:rPr>
          <w:rFonts w:ascii="Arial" w:hAnsi="Arial" w:cs="Arial"/>
          <w:sz w:val="24"/>
          <w:szCs w:val="24"/>
        </w:rPr>
      </w:pPr>
      <w:r>
        <w:rPr>
          <w:rFonts w:ascii="Arial" w:hAnsi="Arial" w:cs="Arial"/>
          <w:sz w:val="24"/>
          <w:szCs w:val="24"/>
        </w:rPr>
        <w:t>2.7.</w:t>
      </w:r>
      <w:r w:rsidR="00213AAD" w:rsidRPr="00B501D5">
        <w:rPr>
          <w:rFonts w:ascii="Arial" w:hAnsi="Arial" w:cs="Arial"/>
          <w:sz w:val="24"/>
          <w:szCs w:val="24"/>
        </w:rPr>
        <w:t>К г</w:t>
      </w:r>
      <w:r w:rsidR="0067634C" w:rsidRPr="00B501D5">
        <w:rPr>
          <w:rFonts w:ascii="Arial" w:hAnsi="Arial" w:cs="Arial"/>
          <w:sz w:val="24"/>
          <w:szCs w:val="24"/>
        </w:rPr>
        <w:t>енеральному плану прилагаются материалы по его обоснованию в текстовой форме и в виде карт.</w:t>
      </w:r>
    </w:p>
    <w:p w:rsidR="0067634C" w:rsidRPr="00B501D5" w:rsidRDefault="00647B18" w:rsidP="00B501D5">
      <w:pPr>
        <w:ind w:firstLine="567"/>
        <w:jc w:val="both"/>
        <w:rPr>
          <w:rFonts w:ascii="Arial" w:hAnsi="Arial" w:cs="Arial"/>
          <w:sz w:val="24"/>
          <w:szCs w:val="24"/>
        </w:rPr>
      </w:pPr>
      <w:r w:rsidRPr="00B501D5">
        <w:rPr>
          <w:rFonts w:ascii="Arial" w:hAnsi="Arial" w:cs="Arial"/>
          <w:sz w:val="24"/>
          <w:szCs w:val="24"/>
        </w:rPr>
        <w:t>2.8. Материалы по обоснованию г</w:t>
      </w:r>
      <w:r w:rsidR="0067634C" w:rsidRPr="00B501D5">
        <w:rPr>
          <w:rFonts w:ascii="Arial" w:hAnsi="Arial" w:cs="Arial"/>
          <w:sz w:val="24"/>
          <w:szCs w:val="24"/>
        </w:rPr>
        <w:t>енерального плана в текстовой форме содержат:</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1) сведения о планах и программах комплексного социально-экономического развития городского округа (при их наличии), для реализации которых осуществляется создание объектов местного значения городского округа;</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 xml:space="preserve">2)обоснование выбранного варианта размещения объектов местного значения городского округа на основе анализа использования территорий городского округа, возможных направлений развития этих территорий и прогнозируемых ограничений их использования, </w:t>
      </w:r>
      <w:proofErr w:type="gramStart"/>
      <w:r w:rsidR="00213AAD" w:rsidRPr="00B501D5">
        <w:rPr>
          <w:rFonts w:ascii="Arial" w:hAnsi="Arial" w:cs="Arial"/>
          <w:sz w:val="24"/>
          <w:szCs w:val="24"/>
        </w:rPr>
        <w:t>определяемых</w:t>
      </w:r>
      <w:proofErr w:type="gramEnd"/>
      <w:r w:rsidRPr="00B501D5">
        <w:rPr>
          <w:rFonts w:ascii="Arial" w:hAnsi="Arial" w:cs="Arial"/>
          <w:sz w:val="24"/>
          <w:szCs w:val="24"/>
        </w:rPr>
        <w:t xml:space="preserve"> в том числе на основании сведений, документов, материалов</w:t>
      </w:r>
      <w:r w:rsidR="00213AAD" w:rsidRPr="00B501D5">
        <w:rPr>
          <w:rFonts w:ascii="Arial" w:hAnsi="Arial" w:cs="Arial"/>
          <w:sz w:val="24"/>
          <w:szCs w:val="24"/>
        </w:rPr>
        <w:t>,</w:t>
      </w:r>
      <w:r w:rsidRPr="00B501D5">
        <w:rPr>
          <w:rFonts w:ascii="Arial" w:hAnsi="Arial" w:cs="Arial"/>
          <w:sz w:val="24"/>
          <w:szCs w:val="24"/>
        </w:rPr>
        <w:t xml:space="preserve">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w:t>
      </w:r>
      <w:proofErr w:type="gramStart"/>
      <w:r w:rsidRPr="00B501D5">
        <w:rPr>
          <w:rFonts w:ascii="Arial" w:hAnsi="Arial" w:cs="Arial"/>
          <w:sz w:val="24"/>
          <w:szCs w:val="24"/>
        </w:rPr>
        <w:t>содержащихся в государственных информационных системах обеспечения градостроительной деятельности;</w:t>
      </w:r>
      <w:proofErr w:type="gramEnd"/>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3) оценку возможного влияния планируемых для размещения объектов местного значения городского округа на комплексное развитие этих территорий;</w:t>
      </w:r>
    </w:p>
    <w:p w:rsidR="0067634C" w:rsidRPr="00B501D5" w:rsidRDefault="0067634C" w:rsidP="00B501D5">
      <w:pPr>
        <w:ind w:firstLine="567"/>
        <w:jc w:val="both"/>
        <w:rPr>
          <w:rFonts w:ascii="Arial" w:hAnsi="Arial" w:cs="Arial"/>
          <w:sz w:val="24"/>
          <w:szCs w:val="24"/>
        </w:rPr>
      </w:pPr>
      <w:proofErr w:type="gramStart"/>
      <w:r w:rsidRPr="00B501D5">
        <w:rPr>
          <w:rFonts w:ascii="Arial" w:hAnsi="Arial" w:cs="Arial"/>
          <w:sz w:val="24"/>
          <w:szCs w:val="24"/>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территории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w:t>
      </w:r>
      <w:proofErr w:type="gramEnd"/>
      <w:r w:rsidRPr="00B501D5">
        <w:rPr>
          <w:rFonts w:ascii="Arial" w:hAnsi="Arial" w:cs="Arial"/>
          <w:sz w:val="24"/>
          <w:szCs w:val="24"/>
        </w:rPr>
        <w:t xml:space="preserve">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lastRenderedPageBreak/>
        <w:t>5) перечень и характеристику основных факторов риска возникновения чрезвычайных ситуаций природного и техногенного характера;</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6) перечень земельных участков, которые включаются в границы населенных пунктов, входящих в состав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67634C" w:rsidRPr="00B501D5" w:rsidRDefault="00213AAD" w:rsidP="00B501D5">
      <w:pPr>
        <w:ind w:firstLine="567"/>
        <w:jc w:val="both"/>
        <w:rPr>
          <w:rFonts w:ascii="Arial" w:hAnsi="Arial" w:cs="Arial"/>
          <w:sz w:val="24"/>
          <w:szCs w:val="24"/>
        </w:rPr>
      </w:pPr>
      <w:r w:rsidRPr="00B501D5">
        <w:rPr>
          <w:rFonts w:ascii="Arial" w:hAnsi="Arial" w:cs="Arial"/>
          <w:sz w:val="24"/>
          <w:szCs w:val="24"/>
        </w:rPr>
        <w:t>2.9.Материалы по обоснованию г</w:t>
      </w:r>
      <w:r w:rsidR="0067634C" w:rsidRPr="00B501D5">
        <w:rPr>
          <w:rFonts w:ascii="Arial" w:hAnsi="Arial" w:cs="Arial"/>
          <w:sz w:val="24"/>
          <w:szCs w:val="24"/>
        </w:rPr>
        <w:t>енерального плана в виде карт отображают:</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1) границы городского округа;</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2) границы существующих населенных пунктов, входящих в состав городского округа;</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3) местоположение существующих и строящихся объектов местного значения городского округа;</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4) особые экономические зоны;</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5) особо охраняемые природные территории федерального, регионального, местного значения;</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6) территории объектов культурного наследия;</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7)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 N 73-ФЗ "Об объектах культурного наследия (памятники истории и культуры) народов Российской Федерации";</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8) зоны с особыми условиями использования территорий;</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9) территории, подверженные риску возникновения чрезвычайных ситуаций природного и техногенного характера;</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10) границы лесничеств;</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11)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городского округа или объектов федерального значения, объектов регионального значения.</w:t>
      </w:r>
    </w:p>
    <w:p w:rsidR="0067634C" w:rsidRPr="00B501D5" w:rsidRDefault="00213AAD" w:rsidP="00B501D5">
      <w:pPr>
        <w:ind w:firstLine="567"/>
        <w:jc w:val="both"/>
        <w:rPr>
          <w:rFonts w:ascii="Arial" w:hAnsi="Arial" w:cs="Arial"/>
          <w:sz w:val="24"/>
          <w:szCs w:val="24"/>
        </w:rPr>
      </w:pPr>
      <w:r w:rsidRPr="00B501D5">
        <w:rPr>
          <w:rFonts w:ascii="Arial" w:hAnsi="Arial" w:cs="Arial"/>
          <w:sz w:val="24"/>
          <w:szCs w:val="24"/>
        </w:rPr>
        <w:t>2.10. Каждая из карт г</w:t>
      </w:r>
      <w:r w:rsidR="0067634C" w:rsidRPr="00B501D5">
        <w:rPr>
          <w:rFonts w:ascii="Arial" w:hAnsi="Arial" w:cs="Arial"/>
          <w:sz w:val="24"/>
          <w:szCs w:val="24"/>
        </w:rPr>
        <w:t>енерального плана может быть представлена в виде одной карты, нескольких карт (включая фрагменты соответствующих карт).</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 xml:space="preserve">Состав, содержание </w:t>
      </w:r>
      <w:r w:rsidR="00213AAD" w:rsidRPr="00B501D5">
        <w:rPr>
          <w:rFonts w:ascii="Arial" w:hAnsi="Arial" w:cs="Arial"/>
          <w:sz w:val="24"/>
          <w:szCs w:val="24"/>
        </w:rPr>
        <w:t>и масштаб карт, содержащихся в г</w:t>
      </w:r>
      <w:r w:rsidRPr="00B501D5">
        <w:rPr>
          <w:rFonts w:ascii="Arial" w:hAnsi="Arial" w:cs="Arial"/>
          <w:sz w:val="24"/>
          <w:szCs w:val="24"/>
        </w:rPr>
        <w:t>енеральном плане, а также дополнительных карт и отдельных фрагментов соответствующих карт, включаемых в со</w:t>
      </w:r>
      <w:r w:rsidR="00DF0A3C" w:rsidRPr="00B501D5">
        <w:rPr>
          <w:rFonts w:ascii="Arial" w:hAnsi="Arial" w:cs="Arial"/>
          <w:sz w:val="24"/>
          <w:szCs w:val="24"/>
        </w:rPr>
        <w:t>став материалов по обоснованию г</w:t>
      </w:r>
      <w:r w:rsidRPr="00B501D5">
        <w:rPr>
          <w:rFonts w:ascii="Arial" w:hAnsi="Arial" w:cs="Arial"/>
          <w:sz w:val="24"/>
          <w:szCs w:val="24"/>
        </w:rPr>
        <w:t>енерального плана, могут определяться заданием на подготовку проект</w:t>
      </w:r>
      <w:r w:rsidR="00DF0A3C" w:rsidRPr="00B501D5">
        <w:rPr>
          <w:rFonts w:ascii="Arial" w:hAnsi="Arial" w:cs="Arial"/>
          <w:sz w:val="24"/>
          <w:szCs w:val="24"/>
        </w:rPr>
        <w:t>а г</w:t>
      </w:r>
      <w:r w:rsidRPr="00B501D5">
        <w:rPr>
          <w:rFonts w:ascii="Arial" w:hAnsi="Arial" w:cs="Arial"/>
          <w:sz w:val="24"/>
          <w:szCs w:val="24"/>
        </w:rPr>
        <w:t>енерального плана.</w:t>
      </w:r>
    </w:p>
    <w:p w:rsidR="00213AAD" w:rsidRPr="00B501D5" w:rsidRDefault="00213AAD" w:rsidP="00B501D5">
      <w:pPr>
        <w:ind w:firstLine="567"/>
        <w:jc w:val="both"/>
        <w:rPr>
          <w:rFonts w:ascii="Arial" w:hAnsi="Arial" w:cs="Arial"/>
          <w:sz w:val="24"/>
          <w:szCs w:val="24"/>
        </w:rPr>
      </w:pPr>
      <w:bookmarkStart w:id="2" w:name="Par91"/>
      <w:bookmarkEnd w:id="2"/>
    </w:p>
    <w:p w:rsidR="0067634C" w:rsidRDefault="0067634C" w:rsidP="00017F33">
      <w:pPr>
        <w:ind w:firstLine="567"/>
        <w:jc w:val="center"/>
        <w:rPr>
          <w:rFonts w:ascii="Arial" w:hAnsi="Arial" w:cs="Arial"/>
          <w:b/>
          <w:sz w:val="30"/>
          <w:szCs w:val="30"/>
        </w:rPr>
      </w:pPr>
      <w:r w:rsidRPr="00017F33">
        <w:rPr>
          <w:rFonts w:ascii="Arial" w:hAnsi="Arial" w:cs="Arial"/>
          <w:b/>
          <w:sz w:val="30"/>
          <w:szCs w:val="30"/>
        </w:rPr>
        <w:t>3. По</w:t>
      </w:r>
      <w:r w:rsidR="00647B18" w:rsidRPr="00017F33">
        <w:rPr>
          <w:rFonts w:ascii="Arial" w:hAnsi="Arial" w:cs="Arial"/>
          <w:b/>
          <w:sz w:val="30"/>
          <w:szCs w:val="30"/>
        </w:rPr>
        <w:t>рядок подготовки и утверждения г</w:t>
      </w:r>
      <w:r w:rsidRPr="00017F33">
        <w:rPr>
          <w:rFonts w:ascii="Arial" w:hAnsi="Arial" w:cs="Arial"/>
          <w:b/>
          <w:sz w:val="30"/>
          <w:szCs w:val="30"/>
        </w:rPr>
        <w:t xml:space="preserve">енерального </w:t>
      </w:r>
      <w:r w:rsidR="00647B18" w:rsidRPr="00017F33">
        <w:rPr>
          <w:rFonts w:ascii="Arial" w:hAnsi="Arial" w:cs="Arial"/>
          <w:b/>
          <w:sz w:val="30"/>
          <w:szCs w:val="30"/>
        </w:rPr>
        <w:t>плана, внесения изменений в г</w:t>
      </w:r>
      <w:r w:rsidRPr="00017F33">
        <w:rPr>
          <w:rFonts w:ascii="Arial" w:hAnsi="Arial" w:cs="Arial"/>
          <w:b/>
          <w:sz w:val="30"/>
          <w:szCs w:val="30"/>
        </w:rPr>
        <w:t>енеральный план</w:t>
      </w:r>
    </w:p>
    <w:p w:rsidR="00017F33" w:rsidRPr="00017F33" w:rsidRDefault="00017F33" w:rsidP="00017F33">
      <w:pPr>
        <w:ind w:firstLine="567"/>
        <w:jc w:val="center"/>
        <w:rPr>
          <w:rFonts w:ascii="Arial" w:hAnsi="Arial" w:cs="Arial"/>
          <w:b/>
          <w:sz w:val="24"/>
          <w:szCs w:val="24"/>
        </w:rPr>
      </w:pPr>
    </w:p>
    <w:p w:rsidR="0067634C" w:rsidRPr="00B501D5" w:rsidRDefault="00647B18" w:rsidP="00B501D5">
      <w:pPr>
        <w:ind w:firstLine="567"/>
        <w:jc w:val="both"/>
        <w:rPr>
          <w:rFonts w:ascii="Arial" w:hAnsi="Arial" w:cs="Arial"/>
          <w:sz w:val="24"/>
          <w:szCs w:val="24"/>
        </w:rPr>
      </w:pPr>
      <w:r w:rsidRPr="00B501D5">
        <w:rPr>
          <w:rFonts w:ascii="Arial" w:hAnsi="Arial" w:cs="Arial"/>
          <w:sz w:val="24"/>
          <w:szCs w:val="24"/>
        </w:rPr>
        <w:t>3.1.Подготовка проекта г</w:t>
      </w:r>
      <w:r w:rsidR="0067634C" w:rsidRPr="00B501D5">
        <w:rPr>
          <w:rFonts w:ascii="Arial" w:hAnsi="Arial" w:cs="Arial"/>
          <w:sz w:val="24"/>
          <w:szCs w:val="24"/>
        </w:rPr>
        <w:t>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w:t>
      </w:r>
      <w:r w:rsidR="00DF0A3C" w:rsidRPr="00B501D5">
        <w:rPr>
          <w:rFonts w:ascii="Arial" w:hAnsi="Arial" w:cs="Arial"/>
          <w:sz w:val="24"/>
          <w:szCs w:val="24"/>
        </w:rPr>
        <w:t xml:space="preserve"> публичных слушаний по проекту г</w:t>
      </w:r>
      <w:r w:rsidR="0067634C" w:rsidRPr="00B501D5">
        <w:rPr>
          <w:rFonts w:ascii="Arial" w:hAnsi="Arial" w:cs="Arial"/>
          <w:sz w:val="24"/>
          <w:szCs w:val="24"/>
        </w:rPr>
        <w:t>енерального плана, а также с учетом предложений заинтересованных лиц.</w:t>
      </w:r>
    </w:p>
    <w:p w:rsidR="0067634C" w:rsidRPr="00B501D5" w:rsidRDefault="00F024C9" w:rsidP="00B501D5">
      <w:pPr>
        <w:ind w:firstLine="567"/>
        <w:jc w:val="both"/>
        <w:rPr>
          <w:rFonts w:ascii="Arial" w:hAnsi="Arial" w:cs="Arial"/>
          <w:sz w:val="24"/>
          <w:szCs w:val="24"/>
        </w:rPr>
      </w:pPr>
      <w:r w:rsidRPr="00B501D5">
        <w:rPr>
          <w:rFonts w:ascii="Arial" w:hAnsi="Arial" w:cs="Arial"/>
          <w:sz w:val="24"/>
          <w:szCs w:val="24"/>
        </w:rPr>
        <w:t>3.2.Подготовка проекта г</w:t>
      </w:r>
      <w:r w:rsidR="0067634C" w:rsidRPr="00B501D5">
        <w:rPr>
          <w:rFonts w:ascii="Arial" w:hAnsi="Arial" w:cs="Arial"/>
          <w:sz w:val="24"/>
          <w:szCs w:val="24"/>
        </w:rPr>
        <w:t>енерального плана включает в себя:</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 xml:space="preserve">1) принятие Главой </w:t>
      </w:r>
      <w:r w:rsidR="00657C54" w:rsidRPr="00B501D5">
        <w:rPr>
          <w:rFonts w:ascii="Arial" w:hAnsi="Arial" w:cs="Arial"/>
          <w:sz w:val="24"/>
          <w:szCs w:val="24"/>
        </w:rPr>
        <w:t>Советского</w:t>
      </w:r>
      <w:r w:rsidRPr="00B501D5">
        <w:rPr>
          <w:rFonts w:ascii="Arial" w:hAnsi="Arial" w:cs="Arial"/>
          <w:sz w:val="24"/>
          <w:szCs w:val="24"/>
        </w:rPr>
        <w:t xml:space="preserve"> городского округа Ставропольского кра</w:t>
      </w:r>
      <w:r w:rsidR="00DF0A3C" w:rsidRPr="00B501D5">
        <w:rPr>
          <w:rFonts w:ascii="Arial" w:hAnsi="Arial" w:cs="Arial"/>
          <w:sz w:val="24"/>
          <w:szCs w:val="24"/>
        </w:rPr>
        <w:t>я решения о подготовке проекта г</w:t>
      </w:r>
      <w:r w:rsidRPr="00B501D5">
        <w:rPr>
          <w:rFonts w:ascii="Arial" w:hAnsi="Arial" w:cs="Arial"/>
          <w:sz w:val="24"/>
          <w:szCs w:val="24"/>
        </w:rPr>
        <w:t>енерального плана, а также решения о подготовке предложений о внесении</w:t>
      </w:r>
      <w:r w:rsidR="00191318" w:rsidRPr="00B501D5">
        <w:rPr>
          <w:rFonts w:ascii="Arial" w:hAnsi="Arial" w:cs="Arial"/>
          <w:sz w:val="24"/>
          <w:szCs w:val="24"/>
        </w:rPr>
        <w:t xml:space="preserve"> изменений</w:t>
      </w:r>
      <w:r w:rsidR="00F024C9" w:rsidRPr="00B501D5">
        <w:rPr>
          <w:rFonts w:ascii="Arial" w:hAnsi="Arial" w:cs="Arial"/>
          <w:sz w:val="24"/>
          <w:szCs w:val="24"/>
        </w:rPr>
        <w:t xml:space="preserve"> в г</w:t>
      </w:r>
      <w:r w:rsidRPr="00B501D5">
        <w:rPr>
          <w:rFonts w:ascii="Arial" w:hAnsi="Arial" w:cs="Arial"/>
          <w:sz w:val="24"/>
          <w:szCs w:val="24"/>
        </w:rPr>
        <w:t>енеральный план;</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lastRenderedPageBreak/>
        <w:t>2) разработку и утверждение</w:t>
      </w:r>
      <w:r w:rsidR="00C07DB6" w:rsidRPr="00B501D5">
        <w:rPr>
          <w:rFonts w:ascii="Arial" w:hAnsi="Arial" w:cs="Arial"/>
          <w:sz w:val="24"/>
          <w:szCs w:val="24"/>
        </w:rPr>
        <w:t xml:space="preserve"> </w:t>
      </w:r>
      <w:r w:rsidR="00F024C9" w:rsidRPr="00B501D5">
        <w:rPr>
          <w:rFonts w:ascii="Arial" w:hAnsi="Arial" w:cs="Arial"/>
          <w:sz w:val="24"/>
          <w:szCs w:val="24"/>
        </w:rPr>
        <w:t>г</w:t>
      </w:r>
      <w:r w:rsidR="00C07DB6" w:rsidRPr="00B501D5">
        <w:rPr>
          <w:rFonts w:ascii="Arial" w:hAnsi="Arial" w:cs="Arial"/>
          <w:sz w:val="24"/>
          <w:szCs w:val="24"/>
        </w:rPr>
        <w:t xml:space="preserve">енерального плана </w:t>
      </w:r>
      <w:r w:rsidRPr="00B501D5">
        <w:rPr>
          <w:rFonts w:ascii="Arial" w:hAnsi="Arial" w:cs="Arial"/>
          <w:sz w:val="24"/>
          <w:szCs w:val="24"/>
        </w:rPr>
        <w:t xml:space="preserve">задания на </w:t>
      </w:r>
      <w:r w:rsidR="00DF0A3C" w:rsidRPr="00B501D5">
        <w:rPr>
          <w:rFonts w:ascii="Arial" w:hAnsi="Arial" w:cs="Arial"/>
          <w:sz w:val="24"/>
          <w:szCs w:val="24"/>
        </w:rPr>
        <w:t>подготовку проекта г</w:t>
      </w:r>
      <w:r w:rsidRPr="00B501D5">
        <w:rPr>
          <w:rFonts w:ascii="Arial" w:hAnsi="Arial" w:cs="Arial"/>
          <w:sz w:val="24"/>
          <w:szCs w:val="24"/>
        </w:rPr>
        <w:t>енерального плана;</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3) определение в соответствии с законодательством о контрактной системе ор</w:t>
      </w:r>
      <w:r w:rsidR="00DF0A3C" w:rsidRPr="00B501D5">
        <w:rPr>
          <w:rFonts w:ascii="Arial" w:hAnsi="Arial" w:cs="Arial"/>
          <w:sz w:val="24"/>
          <w:szCs w:val="24"/>
        </w:rPr>
        <w:t>ганизации-разработчика проекта г</w:t>
      </w:r>
      <w:r w:rsidRPr="00B501D5">
        <w:rPr>
          <w:rFonts w:ascii="Arial" w:hAnsi="Arial" w:cs="Arial"/>
          <w:sz w:val="24"/>
          <w:szCs w:val="24"/>
        </w:rPr>
        <w:t>енерального плана;</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 xml:space="preserve">4) сбор разработчиком при содействии </w:t>
      </w:r>
      <w:r w:rsidR="000F41D9" w:rsidRPr="00B501D5">
        <w:rPr>
          <w:rFonts w:ascii="Arial" w:hAnsi="Arial" w:cs="Arial"/>
          <w:sz w:val="24"/>
          <w:szCs w:val="24"/>
        </w:rPr>
        <w:t>администрации Советского городского округа Ставропольского края</w:t>
      </w:r>
      <w:r w:rsidRPr="00B501D5">
        <w:rPr>
          <w:rFonts w:ascii="Arial" w:hAnsi="Arial" w:cs="Arial"/>
          <w:sz w:val="24"/>
          <w:szCs w:val="24"/>
        </w:rPr>
        <w:t xml:space="preserve"> исходных</w:t>
      </w:r>
      <w:r w:rsidR="00DF0A3C" w:rsidRPr="00B501D5">
        <w:rPr>
          <w:rFonts w:ascii="Arial" w:hAnsi="Arial" w:cs="Arial"/>
          <w:sz w:val="24"/>
          <w:szCs w:val="24"/>
        </w:rPr>
        <w:t xml:space="preserve"> данных для подготовки проекта г</w:t>
      </w:r>
      <w:r w:rsidRPr="00B501D5">
        <w:rPr>
          <w:rFonts w:ascii="Arial" w:hAnsi="Arial" w:cs="Arial"/>
          <w:sz w:val="24"/>
          <w:szCs w:val="24"/>
        </w:rPr>
        <w:t>енерального плана;</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5) по</w:t>
      </w:r>
      <w:r w:rsidR="00DF0A3C" w:rsidRPr="00B501D5">
        <w:rPr>
          <w:rFonts w:ascii="Arial" w:hAnsi="Arial" w:cs="Arial"/>
          <w:sz w:val="24"/>
          <w:szCs w:val="24"/>
        </w:rPr>
        <w:t>дготовку разработчиком проекта г</w:t>
      </w:r>
      <w:r w:rsidRPr="00B501D5">
        <w:rPr>
          <w:rFonts w:ascii="Arial" w:hAnsi="Arial" w:cs="Arial"/>
          <w:sz w:val="24"/>
          <w:szCs w:val="24"/>
        </w:rPr>
        <w:t>енерального плана;</w:t>
      </w:r>
    </w:p>
    <w:p w:rsidR="0067634C" w:rsidRPr="00B501D5" w:rsidRDefault="000F41D9" w:rsidP="00B501D5">
      <w:pPr>
        <w:ind w:firstLine="567"/>
        <w:jc w:val="both"/>
        <w:rPr>
          <w:rFonts w:ascii="Arial" w:hAnsi="Arial" w:cs="Arial"/>
          <w:sz w:val="24"/>
          <w:szCs w:val="24"/>
        </w:rPr>
      </w:pPr>
      <w:r w:rsidRPr="00B501D5">
        <w:rPr>
          <w:rFonts w:ascii="Arial" w:hAnsi="Arial" w:cs="Arial"/>
          <w:sz w:val="24"/>
          <w:szCs w:val="24"/>
        </w:rPr>
        <w:t>6</w:t>
      </w:r>
      <w:r w:rsidR="00017F33">
        <w:rPr>
          <w:rFonts w:ascii="Arial" w:hAnsi="Arial" w:cs="Arial"/>
          <w:sz w:val="24"/>
          <w:szCs w:val="24"/>
        </w:rPr>
        <w:t xml:space="preserve">) </w:t>
      </w:r>
      <w:r w:rsidR="00DF0A3C" w:rsidRPr="00B501D5">
        <w:rPr>
          <w:rFonts w:ascii="Arial" w:hAnsi="Arial" w:cs="Arial"/>
          <w:sz w:val="24"/>
          <w:szCs w:val="24"/>
        </w:rPr>
        <w:t>согласование проекта г</w:t>
      </w:r>
      <w:r w:rsidR="0067634C" w:rsidRPr="00B501D5">
        <w:rPr>
          <w:rFonts w:ascii="Arial" w:hAnsi="Arial" w:cs="Arial"/>
          <w:sz w:val="24"/>
          <w:szCs w:val="24"/>
        </w:rPr>
        <w:t>енерального плана до его утверждения с использованием Федеральной государственной системы территориального планирования в соответствии со статьей 25 Градостроительного кодекса Российской Федерации и</w:t>
      </w:r>
      <w:r w:rsidRPr="00B501D5">
        <w:rPr>
          <w:rFonts w:ascii="Arial" w:hAnsi="Arial" w:cs="Arial"/>
          <w:sz w:val="24"/>
          <w:szCs w:val="24"/>
        </w:rPr>
        <w:t xml:space="preserve"> в</w:t>
      </w:r>
      <w:r w:rsidR="0067634C" w:rsidRPr="00B501D5">
        <w:rPr>
          <w:rFonts w:ascii="Arial" w:hAnsi="Arial" w:cs="Arial"/>
          <w:sz w:val="24"/>
          <w:szCs w:val="24"/>
        </w:rPr>
        <w:t xml:space="preserve"> порядке, установленном уполномоченным Правительством Российской Федерации федеральным органом исполнительной власти.</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3.3.Заинтересованные лица вправе представи</w:t>
      </w:r>
      <w:r w:rsidR="00DF0A3C" w:rsidRPr="00B501D5">
        <w:rPr>
          <w:rFonts w:ascii="Arial" w:hAnsi="Arial" w:cs="Arial"/>
          <w:sz w:val="24"/>
          <w:szCs w:val="24"/>
        </w:rPr>
        <w:t>ть свои предложения по проекту г</w:t>
      </w:r>
      <w:r w:rsidRPr="00B501D5">
        <w:rPr>
          <w:rFonts w:ascii="Arial" w:hAnsi="Arial" w:cs="Arial"/>
          <w:sz w:val="24"/>
          <w:szCs w:val="24"/>
        </w:rPr>
        <w:t>енерального плана.</w:t>
      </w:r>
    </w:p>
    <w:p w:rsidR="0067634C" w:rsidRPr="00B501D5" w:rsidRDefault="00B7162C" w:rsidP="00B501D5">
      <w:pPr>
        <w:ind w:firstLine="567"/>
        <w:jc w:val="both"/>
        <w:rPr>
          <w:rFonts w:ascii="Arial" w:hAnsi="Arial" w:cs="Arial"/>
          <w:sz w:val="24"/>
          <w:szCs w:val="24"/>
        </w:rPr>
      </w:pPr>
      <w:r>
        <w:rPr>
          <w:rFonts w:ascii="Arial" w:hAnsi="Arial" w:cs="Arial"/>
          <w:sz w:val="24"/>
          <w:szCs w:val="24"/>
        </w:rPr>
        <w:t>3.4.</w:t>
      </w:r>
      <w:r w:rsidR="00DF0A3C" w:rsidRPr="00B501D5">
        <w:rPr>
          <w:rFonts w:ascii="Arial" w:hAnsi="Arial" w:cs="Arial"/>
          <w:sz w:val="24"/>
          <w:szCs w:val="24"/>
        </w:rPr>
        <w:t>Проект г</w:t>
      </w:r>
      <w:r w:rsidR="0067634C" w:rsidRPr="00B501D5">
        <w:rPr>
          <w:rFonts w:ascii="Arial" w:hAnsi="Arial" w:cs="Arial"/>
          <w:sz w:val="24"/>
          <w:szCs w:val="24"/>
        </w:rPr>
        <w:t xml:space="preserve">енерального плана подлежит обязательному рассмотрению на общественных обсуждениях или публичных слушаниях, проводимых в соответствии со статьями 5.1 и 28 Градостроительного кодекса Российской Федерации, Уставом </w:t>
      </w:r>
      <w:r w:rsidR="00657C54" w:rsidRPr="00B501D5">
        <w:rPr>
          <w:rFonts w:ascii="Arial" w:hAnsi="Arial" w:cs="Arial"/>
          <w:sz w:val="24"/>
          <w:szCs w:val="24"/>
        </w:rPr>
        <w:t>Советского</w:t>
      </w:r>
      <w:r w:rsidR="0067634C" w:rsidRPr="00B501D5">
        <w:rPr>
          <w:rFonts w:ascii="Arial" w:hAnsi="Arial" w:cs="Arial"/>
          <w:sz w:val="24"/>
          <w:szCs w:val="24"/>
        </w:rPr>
        <w:t xml:space="preserve"> городского округа Ставропольского края.</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3.5.Протокол общественных обсуждений или публичных слуш</w:t>
      </w:r>
      <w:r w:rsidR="00DF0A3C" w:rsidRPr="00B501D5">
        <w:rPr>
          <w:rFonts w:ascii="Arial" w:hAnsi="Arial" w:cs="Arial"/>
          <w:sz w:val="24"/>
          <w:szCs w:val="24"/>
        </w:rPr>
        <w:t>аний по проекту г</w:t>
      </w:r>
      <w:r w:rsidRPr="00B501D5">
        <w:rPr>
          <w:rFonts w:ascii="Arial" w:hAnsi="Arial" w:cs="Arial"/>
          <w:sz w:val="24"/>
          <w:szCs w:val="24"/>
        </w:rPr>
        <w:t>енерального плана, заключение о результатах таких общественных обсуждений или публичных слушаний являются обяз</w:t>
      </w:r>
      <w:r w:rsidR="00DF0A3C" w:rsidRPr="00B501D5">
        <w:rPr>
          <w:rFonts w:ascii="Arial" w:hAnsi="Arial" w:cs="Arial"/>
          <w:sz w:val="24"/>
          <w:szCs w:val="24"/>
        </w:rPr>
        <w:t>ательным приложением к проекту г</w:t>
      </w:r>
      <w:r w:rsidRPr="00B501D5">
        <w:rPr>
          <w:rFonts w:ascii="Arial" w:hAnsi="Arial" w:cs="Arial"/>
          <w:sz w:val="24"/>
          <w:szCs w:val="24"/>
        </w:rPr>
        <w:t xml:space="preserve">енерального плана, направляемому Главой </w:t>
      </w:r>
      <w:r w:rsidR="00657C54" w:rsidRPr="00B501D5">
        <w:rPr>
          <w:rFonts w:ascii="Arial" w:hAnsi="Arial" w:cs="Arial"/>
          <w:sz w:val="24"/>
          <w:szCs w:val="24"/>
        </w:rPr>
        <w:t>Советского</w:t>
      </w:r>
      <w:r w:rsidRPr="00B501D5">
        <w:rPr>
          <w:rFonts w:ascii="Arial" w:hAnsi="Arial" w:cs="Arial"/>
          <w:sz w:val="24"/>
          <w:szCs w:val="24"/>
        </w:rPr>
        <w:t xml:space="preserve"> городского округа Ставропольского края в </w:t>
      </w:r>
      <w:r w:rsidR="00657C54" w:rsidRPr="00B501D5">
        <w:rPr>
          <w:rFonts w:ascii="Arial" w:hAnsi="Arial" w:cs="Arial"/>
          <w:sz w:val="24"/>
          <w:szCs w:val="24"/>
        </w:rPr>
        <w:t>Совет депутатов Советского</w:t>
      </w:r>
      <w:r w:rsidRPr="00B501D5">
        <w:rPr>
          <w:rFonts w:ascii="Arial" w:hAnsi="Arial" w:cs="Arial"/>
          <w:sz w:val="24"/>
          <w:szCs w:val="24"/>
        </w:rPr>
        <w:t xml:space="preserve"> городского округа Ставропольского края.</w:t>
      </w:r>
    </w:p>
    <w:p w:rsidR="001C36B4" w:rsidRPr="00B501D5" w:rsidRDefault="0067634C" w:rsidP="00B501D5">
      <w:pPr>
        <w:ind w:firstLine="567"/>
        <w:jc w:val="both"/>
        <w:rPr>
          <w:rFonts w:ascii="Arial" w:hAnsi="Arial" w:cs="Arial"/>
          <w:sz w:val="24"/>
          <w:szCs w:val="24"/>
        </w:rPr>
      </w:pPr>
      <w:r w:rsidRPr="00B501D5">
        <w:rPr>
          <w:rFonts w:ascii="Arial" w:hAnsi="Arial" w:cs="Arial"/>
          <w:sz w:val="24"/>
          <w:szCs w:val="24"/>
        </w:rPr>
        <w:t>3.6.</w:t>
      </w:r>
      <w:r w:rsidR="000F41D9" w:rsidRPr="00B501D5">
        <w:rPr>
          <w:rFonts w:ascii="Arial" w:hAnsi="Arial" w:cs="Arial"/>
          <w:sz w:val="24"/>
          <w:szCs w:val="24"/>
        </w:rPr>
        <w:t xml:space="preserve"> </w:t>
      </w:r>
      <w:proofErr w:type="gramStart"/>
      <w:r w:rsidR="000F41D9" w:rsidRPr="00B501D5">
        <w:rPr>
          <w:rFonts w:ascii="Arial" w:hAnsi="Arial" w:cs="Arial"/>
          <w:sz w:val="24"/>
          <w:szCs w:val="24"/>
        </w:rPr>
        <w:t>Р</w:t>
      </w:r>
      <w:r w:rsidR="00DF0A3C" w:rsidRPr="00B501D5">
        <w:rPr>
          <w:rFonts w:ascii="Arial" w:hAnsi="Arial" w:cs="Arial"/>
          <w:sz w:val="24"/>
          <w:szCs w:val="24"/>
        </w:rPr>
        <w:t>ешение об утверждении г</w:t>
      </w:r>
      <w:r w:rsidR="000F41D9" w:rsidRPr="00B501D5">
        <w:rPr>
          <w:rFonts w:ascii="Arial" w:hAnsi="Arial" w:cs="Arial"/>
          <w:sz w:val="24"/>
          <w:szCs w:val="24"/>
        </w:rPr>
        <w:t>енерального п</w:t>
      </w:r>
      <w:r w:rsidR="00DF0A3C" w:rsidRPr="00B501D5">
        <w:rPr>
          <w:rFonts w:ascii="Arial" w:hAnsi="Arial" w:cs="Arial"/>
          <w:sz w:val="24"/>
          <w:szCs w:val="24"/>
        </w:rPr>
        <w:t>лана или об отклонении проекта г</w:t>
      </w:r>
      <w:r w:rsidR="000F41D9" w:rsidRPr="00B501D5">
        <w:rPr>
          <w:rFonts w:ascii="Arial" w:hAnsi="Arial" w:cs="Arial"/>
          <w:sz w:val="24"/>
          <w:szCs w:val="24"/>
        </w:rPr>
        <w:t xml:space="preserve">енерального плана и о направлении его Главе Советского городского округа Ставропольского края на доработку принимает </w:t>
      </w:r>
      <w:r w:rsidR="00657C54" w:rsidRPr="00B501D5">
        <w:rPr>
          <w:rFonts w:ascii="Arial" w:hAnsi="Arial" w:cs="Arial"/>
          <w:sz w:val="24"/>
          <w:szCs w:val="24"/>
        </w:rPr>
        <w:t>Совет депутатов Советского</w:t>
      </w:r>
      <w:r w:rsidRPr="00B501D5">
        <w:rPr>
          <w:rFonts w:ascii="Arial" w:hAnsi="Arial" w:cs="Arial"/>
          <w:sz w:val="24"/>
          <w:szCs w:val="24"/>
        </w:rPr>
        <w:t xml:space="preserve"> городского округа Ставропольского края с учетом протокола общественных обсуждений или</w:t>
      </w:r>
      <w:r w:rsidR="00F37B7A" w:rsidRPr="00B501D5">
        <w:rPr>
          <w:rFonts w:ascii="Arial" w:hAnsi="Arial" w:cs="Arial"/>
          <w:sz w:val="24"/>
          <w:szCs w:val="24"/>
        </w:rPr>
        <w:t xml:space="preserve"> публичных слушаний по проекту г</w:t>
      </w:r>
      <w:r w:rsidRPr="00B501D5">
        <w:rPr>
          <w:rFonts w:ascii="Arial" w:hAnsi="Arial" w:cs="Arial"/>
          <w:sz w:val="24"/>
          <w:szCs w:val="24"/>
        </w:rPr>
        <w:t>енерального плана и заключения о результатах таких общественных обсуждений ил</w:t>
      </w:r>
      <w:r w:rsidR="001C36B4" w:rsidRPr="00B501D5">
        <w:rPr>
          <w:rFonts w:ascii="Arial" w:hAnsi="Arial" w:cs="Arial"/>
          <w:sz w:val="24"/>
          <w:szCs w:val="24"/>
        </w:rPr>
        <w:t>и публичных слушаний.</w:t>
      </w:r>
      <w:r w:rsidR="000F41D9" w:rsidRPr="00B501D5">
        <w:rPr>
          <w:rFonts w:ascii="Arial" w:hAnsi="Arial" w:cs="Arial"/>
          <w:sz w:val="24"/>
          <w:szCs w:val="24"/>
        </w:rPr>
        <w:t xml:space="preserve"> </w:t>
      </w:r>
      <w:proofErr w:type="gramEnd"/>
    </w:p>
    <w:p w:rsidR="0067634C" w:rsidRPr="00B501D5" w:rsidRDefault="00B7162C" w:rsidP="00B501D5">
      <w:pPr>
        <w:ind w:firstLine="567"/>
        <w:jc w:val="both"/>
        <w:rPr>
          <w:rFonts w:ascii="Arial" w:hAnsi="Arial" w:cs="Arial"/>
          <w:sz w:val="24"/>
          <w:szCs w:val="24"/>
        </w:rPr>
      </w:pPr>
      <w:r>
        <w:rPr>
          <w:rFonts w:ascii="Arial" w:hAnsi="Arial" w:cs="Arial"/>
          <w:sz w:val="24"/>
          <w:szCs w:val="24"/>
        </w:rPr>
        <w:t>3.7.</w:t>
      </w:r>
      <w:r w:rsidR="0067634C" w:rsidRPr="00B501D5">
        <w:rPr>
          <w:rFonts w:ascii="Arial" w:hAnsi="Arial" w:cs="Arial"/>
          <w:sz w:val="24"/>
          <w:szCs w:val="24"/>
        </w:rPr>
        <w:t>Правообладатели земельных участков и объектов капитального строительства, если их права и законные интересы нарушаются или могут быть нар</w:t>
      </w:r>
      <w:r w:rsidR="00F37B7A" w:rsidRPr="00B501D5">
        <w:rPr>
          <w:rFonts w:ascii="Arial" w:hAnsi="Arial" w:cs="Arial"/>
          <w:sz w:val="24"/>
          <w:szCs w:val="24"/>
        </w:rPr>
        <w:t>ушены в результате утверждения г</w:t>
      </w:r>
      <w:r w:rsidR="0067634C" w:rsidRPr="00B501D5">
        <w:rPr>
          <w:rFonts w:ascii="Arial" w:hAnsi="Arial" w:cs="Arial"/>
          <w:sz w:val="24"/>
          <w:szCs w:val="24"/>
        </w:rPr>
        <w:t xml:space="preserve">енерального плана, вправе оспорить </w:t>
      </w:r>
      <w:r w:rsidR="00F024C9" w:rsidRPr="00B501D5">
        <w:rPr>
          <w:rFonts w:ascii="Arial" w:hAnsi="Arial" w:cs="Arial"/>
          <w:sz w:val="24"/>
          <w:szCs w:val="24"/>
        </w:rPr>
        <w:t>г</w:t>
      </w:r>
      <w:r w:rsidR="0067634C" w:rsidRPr="00B501D5">
        <w:rPr>
          <w:rFonts w:ascii="Arial" w:hAnsi="Arial" w:cs="Arial"/>
          <w:sz w:val="24"/>
          <w:szCs w:val="24"/>
        </w:rPr>
        <w:t>енеральный план в судебном порядке.</w:t>
      </w:r>
    </w:p>
    <w:p w:rsidR="0067634C" w:rsidRPr="00B501D5" w:rsidRDefault="00B7162C" w:rsidP="00B501D5">
      <w:pPr>
        <w:ind w:firstLine="567"/>
        <w:jc w:val="both"/>
        <w:rPr>
          <w:rFonts w:ascii="Arial" w:hAnsi="Arial" w:cs="Arial"/>
          <w:sz w:val="24"/>
          <w:szCs w:val="24"/>
        </w:rPr>
      </w:pPr>
      <w:r>
        <w:rPr>
          <w:rFonts w:ascii="Arial" w:hAnsi="Arial" w:cs="Arial"/>
          <w:sz w:val="24"/>
          <w:szCs w:val="24"/>
        </w:rPr>
        <w:t>3.8.</w:t>
      </w:r>
      <w:r w:rsidR="0067634C" w:rsidRPr="00B501D5">
        <w:rPr>
          <w:rFonts w:ascii="Arial" w:hAnsi="Arial" w:cs="Arial"/>
          <w:sz w:val="24"/>
          <w:szCs w:val="24"/>
        </w:rPr>
        <w:t xml:space="preserve">Органы государственной власти Российской Федерации, органы государственной власти Ставропольского края, органы местного самоуправления, заинтересованные физические и юридические лица вправе обратиться к Главе </w:t>
      </w:r>
      <w:r w:rsidR="00834DF0" w:rsidRPr="00B501D5">
        <w:rPr>
          <w:rFonts w:ascii="Arial" w:hAnsi="Arial" w:cs="Arial"/>
          <w:sz w:val="24"/>
          <w:szCs w:val="24"/>
        </w:rPr>
        <w:t>Советского</w:t>
      </w:r>
      <w:r w:rsidR="0067634C" w:rsidRPr="00B501D5">
        <w:rPr>
          <w:rFonts w:ascii="Arial" w:hAnsi="Arial" w:cs="Arial"/>
          <w:sz w:val="24"/>
          <w:szCs w:val="24"/>
        </w:rPr>
        <w:t xml:space="preserve"> городского округа Ставропольского края с предложением о внесен</w:t>
      </w:r>
      <w:r w:rsidR="00F024C9" w:rsidRPr="00B501D5">
        <w:rPr>
          <w:rFonts w:ascii="Arial" w:hAnsi="Arial" w:cs="Arial"/>
          <w:sz w:val="24"/>
          <w:szCs w:val="24"/>
        </w:rPr>
        <w:t>ии изменений в г</w:t>
      </w:r>
      <w:r w:rsidR="001C36B4" w:rsidRPr="00B501D5">
        <w:rPr>
          <w:rFonts w:ascii="Arial" w:hAnsi="Arial" w:cs="Arial"/>
          <w:sz w:val="24"/>
          <w:szCs w:val="24"/>
        </w:rPr>
        <w:t>енеральный план</w:t>
      </w:r>
      <w:r w:rsidR="00563C66" w:rsidRPr="00B501D5">
        <w:rPr>
          <w:rFonts w:ascii="Arial" w:hAnsi="Arial" w:cs="Arial"/>
          <w:sz w:val="24"/>
          <w:szCs w:val="24"/>
        </w:rPr>
        <w:t xml:space="preserve"> с приложениями</w:t>
      </w:r>
      <w:r w:rsidR="001C36B4" w:rsidRPr="00B501D5">
        <w:rPr>
          <w:rFonts w:ascii="Arial" w:hAnsi="Arial" w:cs="Arial"/>
          <w:sz w:val="24"/>
          <w:szCs w:val="24"/>
        </w:rPr>
        <w:t xml:space="preserve"> обоснований данных предложений.</w:t>
      </w:r>
    </w:p>
    <w:p w:rsidR="0067634C" w:rsidRPr="00B501D5" w:rsidRDefault="001C36B4" w:rsidP="00B501D5">
      <w:pPr>
        <w:ind w:firstLine="567"/>
        <w:jc w:val="both"/>
        <w:rPr>
          <w:rFonts w:ascii="Arial" w:hAnsi="Arial" w:cs="Arial"/>
          <w:sz w:val="24"/>
          <w:szCs w:val="24"/>
        </w:rPr>
      </w:pPr>
      <w:r w:rsidRPr="00B501D5">
        <w:rPr>
          <w:rFonts w:ascii="Arial" w:hAnsi="Arial" w:cs="Arial"/>
          <w:sz w:val="24"/>
          <w:szCs w:val="24"/>
        </w:rPr>
        <w:t>3.9</w:t>
      </w:r>
      <w:r w:rsidR="0067634C" w:rsidRPr="00B501D5">
        <w:rPr>
          <w:rFonts w:ascii="Arial" w:hAnsi="Arial" w:cs="Arial"/>
          <w:sz w:val="24"/>
          <w:szCs w:val="24"/>
        </w:rPr>
        <w:t xml:space="preserve">. </w:t>
      </w:r>
      <w:r w:rsidR="00F024C9" w:rsidRPr="00B501D5">
        <w:rPr>
          <w:rFonts w:ascii="Arial" w:hAnsi="Arial" w:cs="Arial"/>
          <w:sz w:val="24"/>
          <w:szCs w:val="24"/>
        </w:rPr>
        <w:t>Администрация Советского г</w:t>
      </w:r>
      <w:r w:rsidRPr="00B501D5">
        <w:rPr>
          <w:rFonts w:ascii="Arial" w:hAnsi="Arial" w:cs="Arial"/>
          <w:sz w:val="24"/>
          <w:szCs w:val="24"/>
        </w:rPr>
        <w:t>ородского округа Ставропольского края</w:t>
      </w:r>
      <w:r w:rsidR="0067634C" w:rsidRPr="00B501D5">
        <w:rPr>
          <w:rFonts w:ascii="Arial" w:hAnsi="Arial" w:cs="Arial"/>
          <w:sz w:val="24"/>
          <w:szCs w:val="24"/>
        </w:rPr>
        <w:t xml:space="preserve"> дает заключение о целесообразности подготовки проекта изменений </w:t>
      </w:r>
      <w:r w:rsidR="00F024C9" w:rsidRPr="00B501D5">
        <w:rPr>
          <w:rFonts w:ascii="Arial" w:hAnsi="Arial" w:cs="Arial"/>
          <w:sz w:val="24"/>
          <w:szCs w:val="24"/>
        </w:rPr>
        <w:t>в г</w:t>
      </w:r>
      <w:r w:rsidR="00191318" w:rsidRPr="00B501D5">
        <w:rPr>
          <w:rFonts w:ascii="Arial" w:hAnsi="Arial" w:cs="Arial"/>
          <w:sz w:val="24"/>
          <w:szCs w:val="24"/>
        </w:rPr>
        <w:t>енеральный план</w:t>
      </w:r>
      <w:r w:rsidR="0067634C" w:rsidRPr="00B501D5">
        <w:rPr>
          <w:rFonts w:ascii="Arial" w:hAnsi="Arial" w:cs="Arial"/>
          <w:sz w:val="24"/>
          <w:szCs w:val="24"/>
        </w:rPr>
        <w:t xml:space="preserve"> и направляет его Главе </w:t>
      </w:r>
      <w:r w:rsidR="00834DF0" w:rsidRPr="00B501D5">
        <w:rPr>
          <w:rFonts w:ascii="Arial" w:hAnsi="Arial" w:cs="Arial"/>
          <w:sz w:val="24"/>
          <w:szCs w:val="24"/>
        </w:rPr>
        <w:t xml:space="preserve">Советского </w:t>
      </w:r>
      <w:r w:rsidR="0067634C" w:rsidRPr="00B501D5">
        <w:rPr>
          <w:rFonts w:ascii="Arial" w:hAnsi="Arial" w:cs="Arial"/>
          <w:sz w:val="24"/>
          <w:szCs w:val="24"/>
        </w:rPr>
        <w:t xml:space="preserve">городского округа Ставропольского края для принятия решения о подготовке проекта изменений </w:t>
      </w:r>
      <w:r w:rsidR="00F024C9" w:rsidRPr="00B501D5">
        <w:rPr>
          <w:rFonts w:ascii="Arial" w:hAnsi="Arial" w:cs="Arial"/>
          <w:sz w:val="24"/>
          <w:szCs w:val="24"/>
        </w:rPr>
        <w:t>в г</w:t>
      </w:r>
      <w:r w:rsidR="00191318" w:rsidRPr="00B501D5">
        <w:rPr>
          <w:rFonts w:ascii="Arial" w:hAnsi="Arial" w:cs="Arial"/>
          <w:sz w:val="24"/>
          <w:szCs w:val="24"/>
        </w:rPr>
        <w:t>енеральный план</w:t>
      </w:r>
      <w:r w:rsidR="0067634C" w:rsidRPr="00B501D5">
        <w:rPr>
          <w:rFonts w:ascii="Arial" w:hAnsi="Arial" w:cs="Arial"/>
          <w:sz w:val="24"/>
          <w:szCs w:val="24"/>
        </w:rPr>
        <w:t xml:space="preserve"> либо направления мотивированного отказа субъекту, внесшему данные предложения.</w:t>
      </w:r>
    </w:p>
    <w:p w:rsidR="0067634C" w:rsidRPr="00B501D5" w:rsidRDefault="001C36B4" w:rsidP="00B501D5">
      <w:pPr>
        <w:ind w:firstLine="567"/>
        <w:jc w:val="both"/>
        <w:rPr>
          <w:rFonts w:ascii="Arial" w:hAnsi="Arial" w:cs="Arial"/>
          <w:sz w:val="24"/>
          <w:szCs w:val="24"/>
        </w:rPr>
      </w:pPr>
      <w:r w:rsidRPr="00B501D5">
        <w:rPr>
          <w:rFonts w:ascii="Arial" w:hAnsi="Arial" w:cs="Arial"/>
          <w:sz w:val="24"/>
          <w:szCs w:val="24"/>
        </w:rPr>
        <w:t>3.10</w:t>
      </w:r>
      <w:r w:rsidR="00F024C9" w:rsidRPr="00B501D5">
        <w:rPr>
          <w:rFonts w:ascii="Arial" w:hAnsi="Arial" w:cs="Arial"/>
          <w:sz w:val="24"/>
          <w:szCs w:val="24"/>
        </w:rPr>
        <w:t>.Внесение изменений в г</w:t>
      </w:r>
      <w:r w:rsidR="0067634C" w:rsidRPr="00B501D5">
        <w:rPr>
          <w:rFonts w:ascii="Arial" w:hAnsi="Arial" w:cs="Arial"/>
          <w:sz w:val="24"/>
          <w:szCs w:val="24"/>
        </w:rPr>
        <w:t>енеральный план осуществляется в соответствии с требованиями, предусмотренными Градостроительным кодексом Российской Федерации, с учетом разделов 2, 3 настоящего Положения.</w:t>
      </w:r>
    </w:p>
    <w:p w:rsidR="0067634C" w:rsidRPr="00B501D5" w:rsidRDefault="001C36B4" w:rsidP="00B501D5">
      <w:pPr>
        <w:ind w:firstLine="567"/>
        <w:jc w:val="both"/>
        <w:rPr>
          <w:rFonts w:ascii="Arial" w:hAnsi="Arial" w:cs="Arial"/>
          <w:sz w:val="24"/>
          <w:szCs w:val="24"/>
        </w:rPr>
      </w:pPr>
      <w:r w:rsidRPr="00B501D5">
        <w:rPr>
          <w:rFonts w:ascii="Arial" w:hAnsi="Arial" w:cs="Arial"/>
          <w:sz w:val="24"/>
          <w:szCs w:val="24"/>
        </w:rPr>
        <w:t>3.11</w:t>
      </w:r>
      <w:r w:rsidR="00F024C9" w:rsidRPr="00B501D5">
        <w:rPr>
          <w:rFonts w:ascii="Arial" w:hAnsi="Arial" w:cs="Arial"/>
          <w:sz w:val="24"/>
          <w:szCs w:val="24"/>
        </w:rPr>
        <w:t>.Внесение в г</w:t>
      </w:r>
      <w:r w:rsidR="0067634C" w:rsidRPr="00B501D5">
        <w:rPr>
          <w:rFonts w:ascii="Arial" w:hAnsi="Arial" w:cs="Arial"/>
          <w:sz w:val="24"/>
          <w:szCs w:val="24"/>
        </w:rPr>
        <w:t xml:space="preserve">енеральный план изменений, предусматривающих изменение границ населенных пунктов в целях жилищного строительства или </w:t>
      </w:r>
      <w:r w:rsidR="0067634C" w:rsidRPr="00B501D5">
        <w:rPr>
          <w:rFonts w:ascii="Arial" w:hAnsi="Arial" w:cs="Arial"/>
          <w:sz w:val="24"/>
          <w:szCs w:val="24"/>
        </w:rPr>
        <w:lastRenderedPageBreak/>
        <w:t>определения зон рекреационного назначения, осуществляется без проведения общественных обсуждений или публичных слушаний.</w:t>
      </w:r>
    </w:p>
    <w:p w:rsidR="00191318" w:rsidRPr="00B501D5" w:rsidRDefault="00191318" w:rsidP="00B501D5">
      <w:pPr>
        <w:ind w:firstLine="567"/>
        <w:jc w:val="both"/>
        <w:rPr>
          <w:rFonts w:ascii="Arial" w:hAnsi="Arial" w:cs="Arial"/>
          <w:sz w:val="24"/>
          <w:szCs w:val="24"/>
        </w:rPr>
      </w:pPr>
    </w:p>
    <w:p w:rsidR="0067634C" w:rsidRDefault="00F024C9" w:rsidP="00017F33">
      <w:pPr>
        <w:ind w:firstLine="567"/>
        <w:jc w:val="center"/>
        <w:rPr>
          <w:rFonts w:ascii="Arial" w:hAnsi="Arial" w:cs="Arial"/>
          <w:b/>
          <w:sz w:val="30"/>
          <w:szCs w:val="30"/>
        </w:rPr>
      </w:pPr>
      <w:r w:rsidRPr="00017F33">
        <w:rPr>
          <w:rFonts w:ascii="Arial" w:hAnsi="Arial" w:cs="Arial"/>
          <w:b/>
          <w:sz w:val="30"/>
          <w:szCs w:val="30"/>
        </w:rPr>
        <w:t>4. Состав и реализация г</w:t>
      </w:r>
      <w:r w:rsidR="0067634C" w:rsidRPr="00017F33">
        <w:rPr>
          <w:rFonts w:ascii="Arial" w:hAnsi="Arial" w:cs="Arial"/>
          <w:b/>
          <w:sz w:val="30"/>
          <w:szCs w:val="30"/>
        </w:rPr>
        <w:t>енерального плана</w:t>
      </w:r>
    </w:p>
    <w:p w:rsidR="00017F33" w:rsidRPr="00017F33" w:rsidRDefault="00017F33" w:rsidP="00017F33">
      <w:pPr>
        <w:ind w:firstLine="567"/>
        <w:jc w:val="center"/>
        <w:rPr>
          <w:rFonts w:ascii="Arial" w:hAnsi="Arial" w:cs="Arial"/>
          <w:b/>
          <w:sz w:val="24"/>
          <w:szCs w:val="24"/>
        </w:rPr>
      </w:pPr>
    </w:p>
    <w:p w:rsidR="0067634C" w:rsidRPr="00B501D5" w:rsidRDefault="00B7162C" w:rsidP="00B501D5">
      <w:pPr>
        <w:ind w:firstLine="567"/>
        <w:jc w:val="both"/>
        <w:rPr>
          <w:rFonts w:ascii="Arial" w:hAnsi="Arial" w:cs="Arial"/>
          <w:sz w:val="24"/>
          <w:szCs w:val="24"/>
        </w:rPr>
      </w:pPr>
      <w:r>
        <w:rPr>
          <w:rFonts w:ascii="Arial" w:hAnsi="Arial" w:cs="Arial"/>
          <w:sz w:val="24"/>
          <w:szCs w:val="24"/>
        </w:rPr>
        <w:t>4.1.Р</w:t>
      </w:r>
      <w:r w:rsidR="00F024C9" w:rsidRPr="00B501D5">
        <w:rPr>
          <w:rFonts w:ascii="Arial" w:hAnsi="Arial" w:cs="Arial"/>
          <w:sz w:val="24"/>
          <w:szCs w:val="24"/>
        </w:rPr>
        <w:t>еализация г</w:t>
      </w:r>
      <w:r w:rsidR="0067634C" w:rsidRPr="00B501D5">
        <w:rPr>
          <w:rFonts w:ascii="Arial" w:hAnsi="Arial" w:cs="Arial"/>
          <w:sz w:val="24"/>
          <w:szCs w:val="24"/>
        </w:rPr>
        <w:t>енерального плана осуществляется путем:</w:t>
      </w:r>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 xml:space="preserve">1) подготовки и утверждения документации по планировке территории </w:t>
      </w:r>
      <w:r w:rsidR="00F024C9" w:rsidRPr="00B501D5">
        <w:rPr>
          <w:rFonts w:ascii="Arial" w:hAnsi="Arial" w:cs="Arial"/>
          <w:sz w:val="24"/>
          <w:szCs w:val="24"/>
        </w:rPr>
        <w:t>в соответствии с г</w:t>
      </w:r>
      <w:r w:rsidRPr="00B501D5">
        <w:rPr>
          <w:rFonts w:ascii="Arial" w:hAnsi="Arial" w:cs="Arial"/>
          <w:sz w:val="24"/>
          <w:szCs w:val="24"/>
        </w:rPr>
        <w:t>енеральным планом;</w:t>
      </w:r>
    </w:p>
    <w:p w:rsidR="0067634C" w:rsidRPr="00B501D5" w:rsidRDefault="0067634C" w:rsidP="00B501D5">
      <w:pPr>
        <w:ind w:firstLine="567"/>
        <w:jc w:val="both"/>
        <w:rPr>
          <w:rFonts w:ascii="Arial" w:hAnsi="Arial" w:cs="Arial"/>
          <w:sz w:val="24"/>
          <w:szCs w:val="24"/>
        </w:rPr>
      </w:pPr>
      <w:proofErr w:type="gramStart"/>
      <w:r w:rsidRPr="00B501D5">
        <w:rPr>
          <w:rFonts w:ascii="Arial" w:hAnsi="Arial" w:cs="Arial"/>
          <w:sz w:val="24"/>
          <w:szCs w:val="24"/>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roofErr w:type="gramEnd"/>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3) создания объектов федерального значения, объектов регионального значения, объектов местного значения городского округа на основании документации по планировке территории.</w:t>
      </w:r>
    </w:p>
    <w:p w:rsidR="0067634C" w:rsidRPr="00B501D5" w:rsidRDefault="00F37B7A" w:rsidP="00B501D5">
      <w:pPr>
        <w:ind w:firstLine="567"/>
        <w:jc w:val="both"/>
        <w:rPr>
          <w:rFonts w:ascii="Arial" w:hAnsi="Arial" w:cs="Arial"/>
          <w:sz w:val="24"/>
          <w:szCs w:val="24"/>
        </w:rPr>
      </w:pPr>
      <w:proofErr w:type="gramStart"/>
      <w:r w:rsidRPr="00B501D5">
        <w:rPr>
          <w:rFonts w:ascii="Arial" w:hAnsi="Arial" w:cs="Arial"/>
          <w:sz w:val="24"/>
          <w:szCs w:val="24"/>
        </w:rPr>
        <w:t>4.2.Реализация г</w:t>
      </w:r>
      <w:r w:rsidR="0067634C" w:rsidRPr="00B501D5">
        <w:rPr>
          <w:rFonts w:ascii="Arial" w:hAnsi="Arial" w:cs="Arial"/>
          <w:sz w:val="24"/>
          <w:szCs w:val="24"/>
        </w:rPr>
        <w:t>енерального плана осуществляется путем выполнения мероприятий, которые предусмотрены муниципальными программами</w:t>
      </w:r>
      <w:r w:rsidR="00191318" w:rsidRPr="00B501D5">
        <w:rPr>
          <w:rFonts w:ascii="Arial" w:hAnsi="Arial" w:cs="Arial"/>
          <w:sz w:val="24"/>
          <w:szCs w:val="24"/>
        </w:rPr>
        <w:t xml:space="preserve"> Советского городского округа Ставропольского края</w:t>
      </w:r>
      <w:r w:rsidR="0067634C" w:rsidRPr="00B501D5">
        <w:rPr>
          <w:rFonts w:ascii="Arial" w:hAnsi="Arial" w:cs="Arial"/>
          <w:sz w:val="24"/>
          <w:szCs w:val="24"/>
        </w:rPr>
        <w:t xml:space="preserve">, утвержденными администрацией </w:t>
      </w:r>
      <w:r w:rsidR="00834DF0" w:rsidRPr="00B501D5">
        <w:rPr>
          <w:rFonts w:ascii="Arial" w:hAnsi="Arial" w:cs="Arial"/>
          <w:sz w:val="24"/>
          <w:szCs w:val="24"/>
        </w:rPr>
        <w:t>Советского</w:t>
      </w:r>
      <w:r w:rsidR="0067634C" w:rsidRPr="00B501D5">
        <w:rPr>
          <w:rFonts w:ascii="Arial" w:hAnsi="Arial" w:cs="Arial"/>
          <w:sz w:val="24"/>
          <w:szCs w:val="24"/>
        </w:rPr>
        <w:t xml:space="preserve"> городского округа Ставропольского края и реализуемыми за счет средств бюджета </w:t>
      </w:r>
      <w:r w:rsidR="00834DF0" w:rsidRPr="00B501D5">
        <w:rPr>
          <w:rFonts w:ascii="Arial" w:hAnsi="Arial" w:cs="Arial"/>
          <w:sz w:val="24"/>
          <w:szCs w:val="24"/>
        </w:rPr>
        <w:t>Советского</w:t>
      </w:r>
      <w:r w:rsidR="0067634C" w:rsidRPr="00B501D5">
        <w:rPr>
          <w:rFonts w:ascii="Arial" w:hAnsi="Arial" w:cs="Arial"/>
          <w:sz w:val="24"/>
          <w:szCs w:val="24"/>
        </w:rPr>
        <w:t xml:space="preserve"> городского округа Ставропольского края, или нормативными правовыми актами администрации </w:t>
      </w:r>
      <w:r w:rsidR="00834DF0" w:rsidRPr="00B501D5">
        <w:rPr>
          <w:rFonts w:ascii="Arial" w:hAnsi="Arial" w:cs="Arial"/>
          <w:sz w:val="24"/>
          <w:szCs w:val="24"/>
        </w:rPr>
        <w:t>Советского</w:t>
      </w:r>
      <w:r w:rsidR="0067634C" w:rsidRPr="00B501D5">
        <w:rPr>
          <w:rFonts w:ascii="Arial" w:hAnsi="Arial" w:cs="Arial"/>
          <w:sz w:val="24"/>
          <w:szCs w:val="24"/>
        </w:rPr>
        <w:t xml:space="preserve"> городского округа Ставропольского края, или в установленном администрацией </w:t>
      </w:r>
      <w:r w:rsidR="00834DF0" w:rsidRPr="00B501D5">
        <w:rPr>
          <w:rFonts w:ascii="Arial" w:hAnsi="Arial" w:cs="Arial"/>
          <w:sz w:val="24"/>
          <w:szCs w:val="24"/>
        </w:rPr>
        <w:t>Советского</w:t>
      </w:r>
      <w:r w:rsidR="0067634C" w:rsidRPr="00B501D5">
        <w:rPr>
          <w:rFonts w:ascii="Arial" w:hAnsi="Arial" w:cs="Arial"/>
          <w:sz w:val="24"/>
          <w:szCs w:val="24"/>
        </w:rPr>
        <w:t xml:space="preserve"> городского округа Ставропольского края порядке решениями главных распорядителей бюджетных средств</w:t>
      </w:r>
      <w:proofErr w:type="gramEnd"/>
      <w:r w:rsidR="0067634C" w:rsidRPr="00B501D5">
        <w:rPr>
          <w:rFonts w:ascii="Arial" w:hAnsi="Arial" w:cs="Arial"/>
          <w:sz w:val="24"/>
          <w:szCs w:val="24"/>
        </w:rPr>
        <w:t xml:space="preserve"> </w:t>
      </w:r>
      <w:r w:rsidR="00834DF0" w:rsidRPr="00B501D5">
        <w:rPr>
          <w:rFonts w:ascii="Arial" w:hAnsi="Arial" w:cs="Arial"/>
          <w:sz w:val="24"/>
          <w:szCs w:val="24"/>
        </w:rPr>
        <w:t>Советского</w:t>
      </w:r>
      <w:r w:rsidR="0067634C" w:rsidRPr="00B501D5">
        <w:rPr>
          <w:rFonts w:ascii="Arial" w:hAnsi="Arial" w:cs="Arial"/>
          <w:sz w:val="24"/>
          <w:szCs w:val="24"/>
        </w:rPr>
        <w:t xml:space="preserve"> городского округа Ставропольского края, программами комплексного развития систем коммунальной инфраструктуры городского округа, программами комплексного развития транспортной инфраструктуры городского округа, программами комплексного развития социальной инфраструктуры городского округа и (при наличии) инвестиционными программами организаций коммунального комплекса.</w:t>
      </w:r>
    </w:p>
    <w:p w:rsidR="0067634C" w:rsidRPr="00B501D5" w:rsidRDefault="0067634C" w:rsidP="00B501D5">
      <w:pPr>
        <w:ind w:firstLine="567"/>
        <w:jc w:val="both"/>
        <w:rPr>
          <w:rFonts w:ascii="Arial" w:hAnsi="Arial" w:cs="Arial"/>
          <w:sz w:val="24"/>
          <w:szCs w:val="24"/>
        </w:rPr>
      </w:pPr>
      <w:proofErr w:type="gramStart"/>
      <w:r w:rsidRPr="00B501D5">
        <w:rPr>
          <w:rFonts w:ascii="Arial" w:hAnsi="Arial" w:cs="Arial"/>
          <w:sz w:val="24"/>
          <w:szCs w:val="24"/>
        </w:rPr>
        <w:t xml:space="preserve">4.3.Программы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разрабатываются структурными подразделениями администрации </w:t>
      </w:r>
      <w:r w:rsidR="00834DF0" w:rsidRPr="00B501D5">
        <w:rPr>
          <w:rFonts w:ascii="Arial" w:hAnsi="Arial" w:cs="Arial"/>
          <w:sz w:val="24"/>
          <w:szCs w:val="24"/>
        </w:rPr>
        <w:t>Советского</w:t>
      </w:r>
      <w:r w:rsidRPr="00B501D5">
        <w:rPr>
          <w:rFonts w:ascii="Arial" w:hAnsi="Arial" w:cs="Arial"/>
          <w:sz w:val="24"/>
          <w:szCs w:val="24"/>
        </w:rPr>
        <w:t xml:space="preserve"> городского округа Ставропольского края и подлежат принятию (утверждению) органами местного самоуправления </w:t>
      </w:r>
      <w:r w:rsidR="00834DF0" w:rsidRPr="00B501D5">
        <w:rPr>
          <w:rFonts w:ascii="Arial" w:hAnsi="Arial" w:cs="Arial"/>
          <w:sz w:val="24"/>
          <w:szCs w:val="24"/>
        </w:rPr>
        <w:t>Советского</w:t>
      </w:r>
      <w:r w:rsidRPr="00B501D5">
        <w:rPr>
          <w:rFonts w:ascii="Arial" w:hAnsi="Arial" w:cs="Arial"/>
          <w:sz w:val="24"/>
          <w:szCs w:val="24"/>
        </w:rPr>
        <w:t xml:space="preserve"> городского округа Ставропольского края в шестиме</w:t>
      </w:r>
      <w:r w:rsidR="00F37B7A" w:rsidRPr="00B501D5">
        <w:rPr>
          <w:rFonts w:ascii="Arial" w:hAnsi="Arial" w:cs="Arial"/>
          <w:sz w:val="24"/>
          <w:szCs w:val="24"/>
        </w:rPr>
        <w:t>сячный срок с даты утверждения г</w:t>
      </w:r>
      <w:r w:rsidRPr="00B501D5">
        <w:rPr>
          <w:rFonts w:ascii="Arial" w:hAnsi="Arial" w:cs="Arial"/>
          <w:sz w:val="24"/>
          <w:szCs w:val="24"/>
        </w:rPr>
        <w:t>енерального плана.</w:t>
      </w:r>
      <w:proofErr w:type="gramEnd"/>
    </w:p>
    <w:p w:rsidR="0067634C" w:rsidRPr="00B501D5" w:rsidRDefault="0067634C" w:rsidP="00B501D5">
      <w:pPr>
        <w:ind w:firstLine="567"/>
        <w:jc w:val="both"/>
        <w:rPr>
          <w:rFonts w:ascii="Arial" w:hAnsi="Arial" w:cs="Arial"/>
          <w:sz w:val="24"/>
          <w:szCs w:val="24"/>
        </w:rPr>
      </w:pPr>
      <w:r w:rsidRPr="00B501D5">
        <w:rPr>
          <w:rFonts w:ascii="Arial" w:hAnsi="Arial" w:cs="Arial"/>
          <w:sz w:val="24"/>
          <w:szCs w:val="24"/>
        </w:rPr>
        <w:t>4.4.Программы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содержат графики выполнения мероприятий, предусмотренных указанными программами.</w:t>
      </w:r>
    </w:p>
    <w:p w:rsidR="0067634C" w:rsidRPr="00B501D5" w:rsidRDefault="0067634C" w:rsidP="00B501D5">
      <w:pPr>
        <w:ind w:firstLine="567"/>
        <w:jc w:val="both"/>
        <w:rPr>
          <w:rFonts w:ascii="Arial" w:hAnsi="Arial" w:cs="Arial"/>
          <w:sz w:val="24"/>
          <w:szCs w:val="24"/>
        </w:rPr>
      </w:pPr>
      <w:proofErr w:type="gramStart"/>
      <w:r w:rsidRPr="00B501D5">
        <w:rPr>
          <w:rFonts w:ascii="Arial" w:hAnsi="Arial" w:cs="Arial"/>
          <w:sz w:val="24"/>
          <w:szCs w:val="24"/>
        </w:rPr>
        <w:t xml:space="preserve">4.5.Проекты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подлежат размещению на официальном сайте </w:t>
      </w:r>
      <w:r w:rsidR="00834DF0" w:rsidRPr="00B501D5">
        <w:rPr>
          <w:rFonts w:ascii="Arial" w:hAnsi="Arial" w:cs="Arial"/>
          <w:sz w:val="24"/>
          <w:szCs w:val="24"/>
        </w:rPr>
        <w:t>Советского</w:t>
      </w:r>
      <w:r w:rsidRPr="00B501D5">
        <w:rPr>
          <w:rFonts w:ascii="Arial" w:hAnsi="Arial" w:cs="Arial"/>
          <w:sz w:val="24"/>
          <w:szCs w:val="24"/>
        </w:rPr>
        <w:t xml:space="preserve"> городского округа Ставропольского края в информаци</w:t>
      </w:r>
      <w:r w:rsidR="00106045" w:rsidRPr="00B501D5">
        <w:rPr>
          <w:rFonts w:ascii="Arial" w:hAnsi="Arial" w:cs="Arial"/>
          <w:sz w:val="24"/>
          <w:szCs w:val="24"/>
        </w:rPr>
        <w:t>онно-телекоммуникационной сети «Интернет»</w:t>
      </w:r>
      <w:r w:rsidRPr="00B501D5">
        <w:rPr>
          <w:rFonts w:ascii="Arial" w:hAnsi="Arial" w:cs="Arial"/>
          <w:sz w:val="24"/>
          <w:szCs w:val="24"/>
        </w:rPr>
        <w:t xml:space="preserve"> и опубликованию в порядке, установленном для официального опубликования муниципальных правовых актов </w:t>
      </w:r>
      <w:r w:rsidR="00834DF0" w:rsidRPr="00B501D5">
        <w:rPr>
          <w:rFonts w:ascii="Arial" w:hAnsi="Arial" w:cs="Arial"/>
          <w:sz w:val="24"/>
          <w:szCs w:val="24"/>
        </w:rPr>
        <w:t>Советского</w:t>
      </w:r>
      <w:r w:rsidRPr="00B501D5">
        <w:rPr>
          <w:rFonts w:ascii="Arial" w:hAnsi="Arial" w:cs="Arial"/>
          <w:sz w:val="24"/>
          <w:szCs w:val="24"/>
        </w:rPr>
        <w:t xml:space="preserve"> городского округа Ставропольского края, иной официальной информации, не менее чем</w:t>
      </w:r>
      <w:proofErr w:type="gramEnd"/>
      <w:r w:rsidRPr="00B501D5">
        <w:rPr>
          <w:rFonts w:ascii="Arial" w:hAnsi="Arial" w:cs="Arial"/>
          <w:sz w:val="24"/>
          <w:szCs w:val="24"/>
        </w:rPr>
        <w:t xml:space="preserve"> за 30 дней до их утверждения.</w:t>
      </w:r>
    </w:p>
    <w:p w:rsidR="0067634C" w:rsidRPr="00B501D5" w:rsidRDefault="00F37B7A" w:rsidP="00B501D5">
      <w:pPr>
        <w:ind w:firstLine="567"/>
        <w:jc w:val="both"/>
        <w:rPr>
          <w:rFonts w:ascii="Arial" w:hAnsi="Arial" w:cs="Arial"/>
          <w:sz w:val="24"/>
          <w:szCs w:val="24"/>
        </w:rPr>
      </w:pPr>
      <w:proofErr w:type="gramStart"/>
      <w:r w:rsidRPr="00B501D5">
        <w:rPr>
          <w:rFonts w:ascii="Arial" w:hAnsi="Arial" w:cs="Arial"/>
          <w:sz w:val="24"/>
          <w:szCs w:val="24"/>
        </w:rPr>
        <w:t>4.6.В случае если в г</w:t>
      </w:r>
      <w:r w:rsidR="0067634C" w:rsidRPr="00B501D5">
        <w:rPr>
          <w:rFonts w:ascii="Arial" w:hAnsi="Arial" w:cs="Arial"/>
          <w:sz w:val="24"/>
          <w:szCs w:val="24"/>
        </w:rPr>
        <w:t xml:space="preserve">енеральный план внесены изменения, предусматривающие строительство или реконструкцию объектов коммунальной, </w:t>
      </w:r>
      <w:r w:rsidR="0067634C" w:rsidRPr="00B501D5">
        <w:rPr>
          <w:rFonts w:ascii="Arial" w:hAnsi="Arial" w:cs="Arial"/>
          <w:sz w:val="24"/>
          <w:szCs w:val="24"/>
        </w:rPr>
        <w:lastRenderedPageBreak/>
        <w:t>транспортной, социальной инфраструктур, которые являются объектами местного значения городского округа и не включены в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данные программы подлеж</w:t>
      </w:r>
      <w:r w:rsidRPr="00B501D5">
        <w:rPr>
          <w:rFonts w:ascii="Arial" w:hAnsi="Arial" w:cs="Arial"/>
          <w:sz w:val="24"/>
          <w:szCs w:val="24"/>
        </w:rPr>
        <w:t>ат приведению в соответствие с г</w:t>
      </w:r>
      <w:r w:rsidR="0067634C" w:rsidRPr="00B501D5">
        <w:rPr>
          <w:rFonts w:ascii="Arial" w:hAnsi="Arial" w:cs="Arial"/>
          <w:sz w:val="24"/>
          <w:szCs w:val="24"/>
        </w:rPr>
        <w:t>енеральным планом</w:t>
      </w:r>
      <w:proofErr w:type="gramEnd"/>
      <w:r w:rsidR="0067634C" w:rsidRPr="00B501D5">
        <w:rPr>
          <w:rFonts w:ascii="Arial" w:hAnsi="Arial" w:cs="Arial"/>
          <w:sz w:val="24"/>
          <w:szCs w:val="24"/>
        </w:rPr>
        <w:t xml:space="preserve"> в трехмесячный срок </w:t>
      </w:r>
      <w:proofErr w:type="gramStart"/>
      <w:r w:rsidR="0067634C" w:rsidRPr="00B501D5">
        <w:rPr>
          <w:rFonts w:ascii="Arial" w:hAnsi="Arial" w:cs="Arial"/>
          <w:sz w:val="24"/>
          <w:szCs w:val="24"/>
        </w:rPr>
        <w:t>с даты внесен</w:t>
      </w:r>
      <w:r w:rsidRPr="00B501D5">
        <w:rPr>
          <w:rFonts w:ascii="Arial" w:hAnsi="Arial" w:cs="Arial"/>
          <w:sz w:val="24"/>
          <w:szCs w:val="24"/>
        </w:rPr>
        <w:t>ия</w:t>
      </w:r>
      <w:proofErr w:type="gramEnd"/>
      <w:r w:rsidRPr="00B501D5">
        <w:rPr>
          <w:rFonts w:ascii="Arial" w:hAnsi="Arial" w:cs="Arial"/>
          <w:sz w:val="24"/>
          <w:szCs w:val="24"/>
        </w:rPr>
        <w:t xml:space="preserve"> соответствующих изменений в г</w:t>
      </w:r>
      <w:r w:rsidR="0067634C" w:rsidRPr="00B501D5">
        <w:rPr>
          <w:rFonts w:ascii="Arial" w:hAnsi="Arial" w:cs="Arial"/>
          <w:sz w:val="24"/>
          <w:szCs w:val="24"/>
        </w:rPr>
        <w:t>енеральный план.</w:t>
      </w:r>
    </w:p>
    <w:p w:rsidR="0067634C" w:rsidRPr="00B501D5" w:rsidRDefault="00B7162C" w:rsidP="00B501D5">
      <w:pPr>
        <w:ind w:firstLine="567"/>
        <w:jc w:val="both"/>
        <w:rPr>
          <w:rFonts w:ascii="Arial" w:hAnsi="Arial" w:cs="Arial"/>
          <w:sz w:val="24"/>
          <w:szCs w:val="24"/>
        </w:rPr>
      </w:pPr>
      <w:proofErr w:type="gramStart"/>
      <w:r>
        <w:rPr>
          <w:rFonts w:ascii="Arial" w:hAnsi="Arial" w:cs="Arial"/>
          <w:sz w:val="24"/>
          <w:szCs w:val="24"/>
        </w:rPr>
        <w:t>4.7.</w:t>
      </w:r>
      <w:r w:rsidR="0067634C" w:rsidRPr="00B501D5">
        <w:rPr>
          <w:rFonts w:ascii="Arial" w:hAnsi="Arial" w:cs="Arial"/>
          <w:sz w:val="24"/>
          <w:szCs w:val="24"/>
        </w:rPr>
        <w:t xml:space="preserve">В случае если муниципальные программы, реализуемые за счет средств федерального бюджета, бюджета Ставропольского края, бюджета </w:t>
      </w:r>
      <w:r w:rsidR="00834DF0" w:rsidRPr="00B501D5">
        <w:rPr>
          <w:rFonts w:ascii="Arial" w:hAnsi="Arial" w:cs="Arial"/>
          <w:sz w:val="24"/>
          <w:szCs w:val="24"/>
        </w:rPr>
        <w:t>Советского</w:t>
      </w:r>
      <w:r w:rsidR="0067634C" w:rsidRPr="00B501D5">
        <w:rPr>
          <w:rFonts w:ascii="Arial" w:hAnsi="Arial" w:cs="Arial"/>
          <w:sz w:val="24"/>
          <w:szCs w:val="24"/>
        </w:rPr>
        <w:t xml:space="preserve"> городского округа Ставропольского края,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городского округа, инвестиционные программы субъектов естественных монополий, организаций коммунального ко</w:t>
      </w:r>
      <w:r w:rsidR="00C86A0D" w:rsidRPr="00B501D5">
        <w:rPr>
          <w:rFonts w:ascii="Arial" w:hAnsi="Arial" w:cs="Arial"/>
          <w:sz w:val="24"/>
          <w:szCs w:val="24"/>
        </w:rPr>
        <w:t>мплекса приняты до утверждения г</w:t>
      </w:r>
      <w:r w:rsidR="0067634C" w:rsidRPr="00B501D5">
        <w:rPr>
          <w:rFonts w:ascii="Arial" w:hAnsi="Arial" w:cs="Arial"/>
          <w:sz w:val="24"/>
          <w:szCs w:val="24"/>
        </w:rPr>
        <w:t>енерального плана</w:t>
      </w:r>
      <w:proofErr w:type="gramEnd"/>
      <w:r w:rsidR="0067634C" w:rsidRPr="00B501D5">
        <w:rPr>
          <w:rFonts w:ascii="Arial" w:hAnsi="Arial" w:cs="Arial"/>
          <w:sz w:val="24"/>
          <w:szCs w:val="24"/>
        </w:rPr>
        <w:t xml:space="preserve"> </w:t>
      </w:r>
      <w:proofErr w:type="gramStart"/>
      <w:r w:rsidR="0067634C" w:rsidRPr="00B501D5">
        <w:rPr>
          <w:rFonts w:ascii="Arial" w:hAnsi="Arial" w:cs="Arial"/>
          <w:sz w:val="24"/>
          <w:szCs w:val="24"/>
        </w:rPr>
        <w:t>и предусматривают создание объектов федерального значения, объектов регионального значения, объектов местного значения городского ок</w:t>
      </w:r>
      <w:r w:rsidR="00C86A0D" w:rsidRPr="00B501D5">
        <w:rPr>
          <w:rFonts w:ascii="Arial" w:hAnsi="Arial" w:cs="Arial"/>
          <w:sz w:val="24"/>
          <w:szCs w:val="24"/>
        </w:rPr>
        <w:t>руга, подлежащих отображению в г</w:t>
      </w:r>
      <w:r w:rsidR="0067634C" w:rsidRPr="00B501D5">
        <w:rPr>
          <w:rFonts w:ascii="Arial" w:hAnsi="Arial" w:cs="Arial"/>
          <w:sz w:val="24"/>
          <w:szCs w:val="24"/>
        </w:rPr>
        <w:t>енеральном плане, но не</w:t>
      </w:r>
      <w:r w:rsidR="00C86A0D" w:rsidRPr="00B501D5">
        <w:rPr>
          <w:rFonts w:ascii="Arial" w:hAnsi="Arial" w:cs="Arial"/>
          <w:sz w:val="24"/>
          <w:szCs w:val="24"/>
        </w:rPr>
        <w:t xml:space="preserve"> предусмотренных г</w:t>
      </w:r>
      <w:r w:rsidR="0067634C" w:rsidRPr="00B501D5">
        <w:rPr>
          <w:rFonts w:ascii="Arial" w:hAnsi="Arial" w:cs="Arial"/>
          <w:sz w:val="24"/>
          <w:szCs w:val="24"/>
        </w:rPr>
        <w:t>енеральным п</w:t>
      </w:r>
      <w:r w:rsidR="00C86A0D" w:rsidRPr="00B501D5">
        <w:rPr>
          <w:rFonts w:ascii="Arial" w:hAnsi="Arial" w:cs="Arial"/>
          <w:sz w:val="24"/>
          <w:szCs w:val="24"/>
        </w:rPr>
        <w:t>ланом, или в случае внесения в г</w:t>
      </w:r>
      <w:r w:rsidR="0067634C" w:rsidRPr="00B501D5">
        <w:rPr>
          <w:rFonts w:ascii="Arial" w:hAnsi="Arial" w:cs="Arial"/>
          <w:sz w:val="24"/>
          <w:szCs w:val="24"/>
        </w:rPr>
        <w:t>енеральный план изменений в части размещения объектов федерального значения, объектов регионального значения, объектов местного значения городского округа такие программы и решения подлежат прив</w:t>
      </w:r>
      <w:r w:rsidR="00C86A0D" w:rsidRPr="00B501D5">
        <w:rPr>
          <w:rFonts w:ascii="Arial" w:hAnsi="Arial" w:cs="Arial"/>
          <w:sz w:val="24"/>
          <w:szCs w:val="24"/>
        </w:rPr>
        <w:t>едению в соответствие с г</w:t>
      </w:r>
      <w:r w:rsidR="0067634C" w:rsidRPr="00B501D5">
        <w:rPr>
          <w:rFonts w:ascii="Arial" w:hAnsi="Arial" w:cs="Arial"/>
          <w:sz w:val="24"/>
          <w:szCs w:val="24"/>
        </w:rPr>
        <w:t>енеральным планом в двухмесячный срок</w:t>
      </w:r>
      <w:proofErr w:type="gramEnd"/>
      <w:r w:rsidR="0067634C" w:rsidRPr="00B501D5">
        <w:rPr>
          <w:rFonts w:ascii="Arial" w:hAnsi="Arial" w:cs="Arial"/>
          <w:sz w:val="24"/>
          <w:szCs w:val="24"/>
        </w:rPr>
        <w:t xml:space="preserve"> с даты их утверждения, даты внесения в них изменений.</w:t>
      </w:r>
    </w:p>
    <w:p w:rsidR="0067634C" w:rsidRPr="00B501D5" w:rsidRDefault="00B7162C" w:rsidP="00B501D5">
      <w:pPr>
        <w:ind w:firstLine="567"/>
        <w:jc w:val="both"/>
        <w:rPr>
          <w:rFonts w:ascii="Arial" w:hAnsi="Arial" w:cs="Arial"/>
          <w:sz w:val="24"/>
          <w:szCs w:val="24"/>
        </w:rPr>
      </w:pPr>
      <w:proofErr w:type="gramStart"/>
      <w:r>
        <w:rPr>
          <w:rFonts w:ascii="Arial" w:hAnsi="Arial" w:cs="Arial"/>
          <w:sz w:val="24"/>
          <w:szCs w:val="24"/>
        </w:rPr>
        <w:t>4.8.</w:t>
      </w:r>
      <w:r w:rsidR="0067634C" w:rsidRPr="00B501D5">
        <w:rPr>
          <w:rFonts w:ascii="Arial" w:hAnsi="Arial" w:cs="Arial"/>
          <w:sz w:val="24"/>
          <w:szCs w:val="24"/>
        </w:rPr>
        <w:t xml:space="preserve">В случае если муниципальные программы, реализуемые за счет средств федерального бюджета, бюджета Ставропольского края, бюджета </w:t>
      </w:r>
      <w:r w:rsidR="00834DF0" w:rsidRPr="00B501D5">
        <w:rPr>
          <w:rFonts w:ascii="Arial" w:hAnsi="Arial" w:cs="Arial"/>
          <w:sz w:val="24"/>
          <w:szCs w:val="24"/>
        </w:rPr>
        <w:t>Советского</w:t>
      </w:r>
      <w:r w:rsidR="0067634C" w:rsidRPr="00B501D5">
        <w:rPr>
          <w:rFonts w:ascii="Arial" w:hAnsi="Arial" w:cs="Arial"/>
          <w:sz w:val="24"/>
          <w:szCs w:val="24"/>
        </w:rPr>
        <w:t xml:space="preserve"> городского округа Ставропольского края,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городского округа, инвестиционные программы субъектов естественных монополий, организаций коммунального комплекса</w:t>
      </w:r>
      <w:r w:rsidR="00C86A0D" w:rsidRPr="00B501D5">
        <w:rPr>
          <w:rFonts w:ascii="Arial" w:hAnsi="Arial" w:cs="Arial"/>
          <w:sz w:val="24"/>
          <w:szCs w:val="24"/>
        </w:rPr>
        <w:t xml:space="preserve"> принимаются после утверждения г</w:t>
      </w:r>
      <w:r w:rsidR="0067634C" w:rsidRPr="00B501D5">
        <w:rPr>
          <w:rFonts w:ascii="Arial" w:hAnsi="Arial" w:cs="Arial"/>
          <w:sz w:val="24"/>
          <w:szCs w:val="24"/>
        </w:rPr>
        <w:t>енерального плана</w:t>
      </w:r>
      <w:proofErr w:type="gramEnd"/>
      <w:r w:rsidR="0067634C" w:rsidRPr="00B501D5">
        <w:rPr>
          <w:rFonts w:ascii="Arial" w:hAnsi="Arial" w:cs="Arial"/>
          <w:sz w:val="24"/>
          <w:szCs w:val="24"/>
        </w:rPr>
        <w:t xml:space="preserve"> и предусматривают создание объектов федерального значения, объектов регионального значения, объектов местного значения городского ок</w:t>
      </w:r>
      <w:r w:rsidR="00C86A0D" w:rsidRPr="00B501D5">
        <w:rPr>
          <w:rFonts w:ascii="Arial" w:hAnsi="Arial" w:cs="Arial"/>
          <w:sz w:val="24"/>
          <w:szCs w:val="24"/>
        </w:rPr>
        <w:t>руга, подлежащих отображению в г</w:t>
      </w:r>
      <w:r w:rsidR="0067634C" w:rsidRPr="00B501D5">
        <w:rPr>
          <w:rFonts w:ascii="Arial" w:hAnsi="Arial" w:cs="Arial"/>
          <w:sz w:val="24"/>
          <w:szCs w:val="24"/>
        </w:rPr>
        <w:t>енерально</w:t>
      </w:r>
      <w:r w:rsidR="00C86A0D" w:rsidRPr="00B501D5">
        <w:rPr>
          <w:rFonts w:ascii="Arial" w:hAnsi="Arial" w:cs="Arial"/>
          <w:sz w:val="24"/>
          <w:szCs w:val="24"/>
        </w:rPr>
        <w:t>м плане, но не предусмотренных генеральным планом, в г</w:t>
      </w:r>
      <w:r w:rsidR="0067634C" w:rsidRPr="00B501D5">
        <w:rPr>
          <w:rFonts w:ascii="Arial" w:hAnsi="Arial" w:cs="Arial"/>
          <w:sz w:val="24"/>
          <w:szCs w:val="24"/>
        </w:rPr>
        <w:t xml:space="preserve">енеральный план в пятимесячный срок </w:t>
      </w:r>
      <w:proofErr w:type="gramStart"/>
      <w:r w:rsidR="0067634C" w:rsidRPr="00B501D5">
        <w:rPr>
          <w:rFonts w:ascii="Arial" w:hAnsi="Arial" w:cs="Arial"/>
          <w:sz w:val="24"/>
          <w:szCs w:val="24"/>
        </w:rPr>
        <w:t>с даты утверждения</w:t>
      </w:r>
      <w:proofErr w:type="gramEnd"/>
      <w:r w:rsidR="0067634C" w:rsidRPr="00B501D5">
        <w:rPr>
          <w:rFonts w:ascii="Arial" w:hAnsi="Arial" w:cs="Arial"/>
          <w:sz w:val="24"/>
          <w:szCs w:val="24"/>
        </w:rPr>
        <w:t xml:space="preserve"> таких программ и принятия таких решений вносятся соответствующие</w:t>
      </w:r>
      <w:bookmarkStart w:id="3" w:name="_GoBack"/>
      <w:bookmarkEnd w:id="3"/>
      <w:r w:rsidR="0067634C" w:rsidRPr="00B501D5">
        <w:rPr>
          <w:rFonts w:ascii="Arial" w:hAnsi="Arial" w:cs="Arial"/>
          <w:sz w:val="24"/>
          <w:szCs w:val="24"/>
        </w:rPr>
        <w:t xml:space="preserve"> изменения.</w:t>
      </w:r>
    </w:p>
    <w:sectPr w:rsidR="0067634C" w:rsidRPr="00B501D5" w:rsidSect="00017F33">
      <w:pgSz w:w="11906" w:h="16838"/>
      <w:pgMar w:top="851" w:right="567" w:bottom="1134" w:left="1985"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474"/>
    <w:multiLevelType w:val="multilevel"/>
    <w:tmpl w:val="42865E42"/>
    <w:lvl w:ilvl="0">
      <w:start w:val="1"/>
      <w:numFmt w:val="decimal"/>
      <w:pStyle w:val="1"/>
      <w:lvlText w:val="4.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useFELayout/>
    <w:compatSetting w:name="compatibilityMode" w:uri="http://schemas.microsoft.com/office/word" w:val="12"/>
  </w:compat>
  <w:rsids>
    <w:rsidRoot w:val="0067634C"/>
    <w:rsid w:val="0000094D"/>
    <w:rsid w:val="00000D44"/>
    <w:rsid w:val="00000D7A"/>
    <w:rsid w:val="000019A8"/>
    <w:rsid w:val="00002C79"/>
    <w:rsid w:val="000037CE"/>
    <w:rsid w:val="00003961"/>
    <w:rsid w:val="0000459E"/>
    <w:rsid w:val="000056C0"/>
    <w:rsid w:val="00006ED5"/>
    <w:rsid w:val="00007562"/>
    <w:rsid w:val="000100DB"/>
    <w:rsid w:val="000111BC"/>
    <w:rsid w:val="000115F8"/>
    <w:rsid w:val="00011EF2"/>
    <w:rsid w:val="00013D03"/>
    <w:rsid w:val="000144CC"/>
    <w:rsid w:val="00015C66"/>
    <w:rsid w:val="0001669F"/>
    <w:rsid w:val="00016C72"/>
    <w:rsid w:val="00017108"/>
    <w:rsid w:val="00017545"/>
    <w:rsid w:val="00017F33"/>
    <w:rsid w:val="00020341"/>
    <w:rsid w:val="00020503"/>
    <w:rsid w:val="00020D11"/>
    <w:rsid w:val="000211EF"/>
    <w:rsid w:val="000222C9"/>
    <w:rsid w:val="000225B2"/>
    <w:rsid w:val="00022FAC"/>
    <w:rsid w:val="00024AE9"/>
    <w:rsid w:val="000252F9"/>
    <w:rsid w:val="00025D85"/>
    <w:rsid w:val="000264C1"/>
    <w:rsid w:val="000264C7"/>
    <w:rsid w:val="00026F3D"/>
    <w:rsid w:val="00027712"/>
    <w:rsid w:val="00027FF0"/>
    <w:rsid w:val="000303E2"/>
    <w:rsid w:val="0003366D"/>
    <w:rsid w:val="00033B4A"/>
    <w:rsid w:val="00034012"/>
    <w:rsid w:val="00035530"/>
    <w:rsid w:val="0003585E"/>
    <w:rsid w:val="0003640D"/>
    <w:rsid w:val="000375F3"/>
    <w:rsid w:val="00037E1E"/>
    <w:rsid w:val="00042310"/>
    <w:rsid w:val="00043E95"/>
    <w:rsid w:val="00044262"/>
    <w:rsid w:val="00044357"/>
    <w:rsid w:val="000452DD"/>
    <w:rsid w:val="00045384"/>
    <w:rsid w:val="00046B8D"/>
    <w:rsid w:val="000471E2"/>
    <w:rsid w:val="0004761F"/>
    <w:rsid w:val="00047AA7"/>
    <w:rsid w:val="00050BB1"/>
    <w:rsid w:val="00050BDB"/>
    <w:rsid w:val="00052820"/>
    <w:rsid w:val="000540EF"/>
    <w:rsid w:val="000540FE"/>
    <w:rsid w:val="00054A27"/>
    <w:rsid w:val="00054B8C"/>
    <w:rsid w:val="00055C02"/>
    <w:rsid w:val="000579EB"/>
    <w:rsid w:val="00057F9A"/>
    <w:rsid w:val="00060B46"/>
    <w:rsid w:val="000614A0"/>
    <w:rsid w:val="000621EB"/>
    <w:rsid w:val="0006251A"/>
    <w:rsid w:val="000627A6"/>
    <w:rsid w:val="000631A6"/>
    <w:rsid w:val="00065078"/>
    <w:rsid w:val="0006518E"/>
    <w:rsid w:val="00066B1D"/>
    <w:rsid w:val="0007189E"/>
    <w:rsid w:val="00071FC1"/>
    <w:rsid w:val="00072376"/>
    <w:rsid w:val="000728BB"/>
    <w:rsid w:val="00074539"/>
    <w:rsid w:val="000745DC"/>
    <w:rsid w:val="00074608"/>
    <w:rsid w:val="000750CE"/>
    <w:rsid w:val="000774E9"/>
    <w:rsid w:val="00077928"/>
    <w:rsid w:val="00077F29"/>
    <w:rsid w:val="000814C7"/>
    <w:rsid w:val="00082CBD"/>
    <w:rsid w:val="000842B2"/>
    <w:rsid w:val="00084FBD"/>
    <w:rsid w:val="00085E3F"/>
    <w:rsid w:val="00086050"/>
    <w:rsid w:val="000869D2"/>
    <w:rsid w:val="00087C41"/>
    <w:rsid w:val="00090D99"/>
    <w:rsid w:val="00091000"/>
    <w:rsid w:val="00094023"/>
    <w:rsid w:val="00094243"/>
    <w:rsid w:val="00095815"/>
    <w:rsid w:val="00095F64"/>
    <w:rsid w:val="00096860"/>
    <w:rsid w:val="00096FFD"/>
    <w:rsid w:val="000974DB"/>
    <w:rsid w:val="000A1B35"/>
    <w:rsid w:val="000A38F4"/>
    <w:rsid w:val="000A3E4F"/>
    <w:rsid w:val="000A3F0A"/>
    <w:rsid w:val="000A4FA5"/>
    <w:rsid w:val="000A57F6"/>
    <w:rsid w:val="000A6B74"/>
    <w:rsid w:val="000A79D4"/>
    <w:rsid w:val="000B03C4"/>
    <w:rsid w:val="000B1468"/>
    <w:rsid w:val="000B2247"/>
    <w:rsid w:val="000B2550"/>
    <w:rsid w:val="000B37A4"/>
    <w:rsid w:val="000B3D6E"/>
    <w:rsid w:val="000B46CA"/>
    <w:rsid w:val="000B4E71"/>
    <w:rsid w:val="000B7F16"/>
    <w:rsid w:val="000C0028"/>
    <w:rsid w:val="000C1E7E"/>
    <w:rsid w:val="000C4891"/>
    <w:rsid w:val="000C4F86"/>
    <w:rsid w:val="000C5240"/>
    <w:rsid w:val="000C58A9"/>
    <w:rsid w:val="000C5F32"/>
    <w:rsid w:val="000C654D"/>
    <w:rsid w:val="000C6842"/>
    <w:rsid w:val="000C7217"/>
    <w:rsid w:val="000C7D0E"/>
    <w:rsid w:val="000D02C8"/>
    <w:rsid w:val="000D13D7"/>
    <w:rsid w:val="000D264D"/>
    <w:rsid w:val="000D28B7"/>
    <w:rsid w:val="000D36BA"/>
    <w:rsid w:val="000D4EE5"/>
    <w:rsid w:val="000D5448"/>
    <w:rsid w:val="000D5DB9"/>
    <w:rsid w:val="000D5E30"/>
    <w:rsid w:val="000D7B6D"/>
    <w:rsid w:val="000E0B45"/>
    <w:rsid w:val="000E1782"/>
    <w:rsid w:val="000E18D7"/>
    <w:rsid w:val="000E407B"/>
    <w:rsid w:val="000E4C21"/>
    <w:rsid w:val="000E7685"/>
    <w:rsid w:val="000E7B26"/>
    <w:rsid w:val="000F1CFC"/>
    <w:rsid w:val="000F3219"/>
    <w:rsid w:val="000F4040"/>
    <w:rsid w:val="000F41D9"/>
    <w:rsid w:val="000F45F7"/>
    <w:rsid w:val="000F48CD"/>
    <w:rsid w:val="000F4977"/>
    <w:rsid w:val="000F5D1D"/>
    <w:rsid w:val="000F6D31"/>
    <w:rsid w:val="000F748D"/>
    <w:rsid w:val="000F7965"/>
    <w:rsid w:val="000F7A32"/>
    <w:rsid w:val="000F7C30"/>
    <w:rsid w:val="000F7EC7"/>
    <w:rsid w:val="000F7FD7"/>
    <w:rsid w:val="0010150D"/>
    <w:rsid w:val="0010155F"/>
    <w:rsid w:val="00101775"/>
    <w:rsid w:val="001017AE"/>
    <w:rsid w:val="001029EE"/>
    <w:rsid w:val="00102CE7"/>
    <w:rsid w:val="00103563"/>
    <w:rsid w:val="00104203"/>
    <w:rsid w:val="001049D0"/>
    <w:rsid w:val="00104BC8"/>
    <w:rsid w:val="00106045"/>
    <w:rsid w:val="00106838"/>
    <w:rsid w:val="00110468"/>
    <w:rsid w:val="00110571"/>
    <w:rsid w:val="001105BC"/>
    <w:rsid w:val="001105FB"/>
    <w:rsid w:val="00110C6E"/>
    <w:rsid w:val="00111ED8"/>
    <w:rsid w:val="00113F50"/>
    <w:rsid w:val="00114D76"/>
    <w:rsid w:val="00115B31"/>
    <w:rsid w:val="00115DDD"/>
    <w:rsid w:val="00116107"/>
    <w:rsid w:val="001161EA"/>
    <w:rsid w:val="00116A50"/>
    <w:rsid w:val="00116AE1"/>
    <w:rsid w:val="001178DD"/>
    <w:rsid w:val="00117D56"/>
    <w:rsid w:val="00123492"/>
    <w:rsid w:val="0012351A"/>
    <w:rsid w:val="00124481"/>
    <w:rsid w:val="001245F8"/>
    <w:rsid w:val="00124F8D"/>
    <w:rsid w:val="00125694"/>
    <w:rsid w:val="00127159"/>
    <w:rsid w:val="00127ED9"/>
    <w:rsid w:val="00127FEB"/>
    <w:rsid w:val="001310B4"/>
    <w:rsid w:val="00131E27"/>
    <w:rsid w:val="00134A2B"/>
    <w:rsid w:val="00134CA4"/>
    <w:rsid w:val="00136F78"/>
    <w:rsid w:val="001378FD"/>
    <w:rsid w:val="00140532"/>
    <w:rsid w:val="00141369"/>
    <w:rsid w:val="001438DB"/>
    <w:rsid w:val="00144488"/>
    <w:rsid w:val="00144CD4"/>
    <w:rsid w:val="00145246"/>
    <w:rsid w:val="00147E58"/>
    <w:rsid w:val="001500D8"/>
    <w:rsid w:val="00151B0F"/>
    <w:rsid w:val="00152FE5"/>
    <w:rsid w:val="001536F3"/>
    <w:rsid w:val="00153E32"/>
    <w:rsid w:val="001540A6"/>
    <w:rsid w:val="0015446F"/>
    <w:rsid w:val="00155859"/>
    <w:rsid w:val="00156FB2"/>
    <w:rsid w:val="001578A4"/>
    <w:rsid w:val="0016012C"/>
    <w:rsid w:val="0016215F"/>
    <w:rsid w:val="00163810"/>
    <w:rsid w:val="0016416E"/>
    <w:rsid w:val="001663A4"/>
    <w:rsid w:val="0016671C"/>
    <w:rsid w:val="00166BDB"/>
    <w:rsid w:val="001677FA"/>
    <w:rsid w:val="00167BD2"/>
    <w:rsid w:val="00170371"/>
    <w:rsid w:val="00170BCA"/>
    <w:rsid w:val="00170CBE"/>
    <w:rsid w:val="00172CEB"/>
    <w:rsid w:val="00172E5A"/>
    <w:rsid w:val="00174618"/>
    <w:rsid w:val="00176474"/>
    <w:rsid w:val="001765CF"/>
    <w:rsid w:val="00177283"/>
    <w:rsid w:val="001806B4"/>
    <w:rsid w:val="00182BD3"/>
    <w:rsid w:val="00182C05"/>
    <w:rsid w:val="001834CE"/>
    <w:rsid w:val="00184A65"/>
    <w:rsid w:val="00184DC0"/>
    <w:rsid w:val="001856F4"/>
    <w:rsid w:val="00185A4A"/>
    <w:rsid w:val="00186419"/>
    <w:rsid w:val="00186439"/>
    <w:rsid w:val="001869A1"/>
    <w:rsid w:val="00186AF8"/>
    <w:rsid w:val="00186B22"/>
    <w:rsid w:val="00191318"/>
    <w:rsid w:val="00191732"/>
    <w:rsid w:val="00191992"/>
    <w:rsid w:val="001940DE"/>
    <w:rsid w:val="001959B5"/>
    <w:rsid w:val="0019675B"/>
    <w:rsid w:val="001A0621"/>
    <w:rsid w:val="001A18F7"/>
    <w:rsid w:val="001A508F"/>
    <w:rsid w:val="001A63E4"/>
    <w:rsid w:val="001A7783"/>
    <w:rsid w:val="001B0E46"/>
    <w:rsid w:val="001B13C8"/>
    <w:rsid w:val="001B235C"/>
    <w:rsid w:val="001B4550"/>
    <w:rsid w:val="001B6FC6"/>
    <w:rsid w:val="001B7319"/>
    <w:rsid w:val="001B79D9"/>
    <w:rsid w:val="001C0347"/>
    <w:rsid w:val="001C10CC"/>
    <w:rsid w:val="001C1BED"/>
    <w:rsid w:val="001C36B4"/>
    <w:rsid w:val="001C3981"/>
    <w:rsid w:val="001C3AFA"/>
    <w:rsid w:val="001C5E2A"/>
    <w:rsid w:val="001C6238"/>
    <w:rsid w:val="001D27F9"/>
    <w:rsid w:val="001D492F"/>
    <w:rsid w:val="001D5301"/>
    <w:rsid w:val="001D554F"/>
    <w:rsid w:val="001D5F76"/>
    <w:rsid w:val="001D64D6"/>
    <w:rsid w:val="001D664B"/>
    <w:rsid w:val="001D7196"/>
    <w:rsid w:val="001E01AA"/>
    <w:rsid w:val="001E2E9D"/>
    <w:rsid w:val="001E41B6"/>
    <w:rsid w:val="001E4C0F"/>
    <w:rsid w:val="001E65A8"/>
    <w:rsid w:val="001E6FF5"/>
    <w:rsid w:val="001F0013"/>
    <w:rsid w:val="001F1620"/>
    <w:rsid w:val="001F2229"/>
    <w:rsid w:val="001F419A"/>
    <w:rsid w:val="001F428B"/>
    <w:rsid w:val="001F47A5"/>
    <w:rsid w:val="001F4D7F"/>
    <w:rsid w:val="001F4FCB"/>
    <w:rsid w:val="001F5244"/>
    <w:rsid w:val="001F6998"/>
    <w:rsid w:val="001F76F4"/>
    <w:rsid w:val="001F785F"/>
    <w:rsid w:val="00202142"/>
    <w:rsid w:val="00202B75"/>
    <w:rsid w:val="0020318B"/>
    <w:rsid w:val="00204DA4"/>
    <w:rsid w:val="00205B1F"/>
    <w:rsid w:val="0020623A"/>
    <w:rsid w:val="00206520"/>
    <w:rsid w:val="00206AE9"/>
    <w:rsid w:val="00210122"/>
    <w:rsid w:val="00212705"/>
    <w:rsid w:val="00212E75"/>
    <w:rsid w:val="00213AAD"/>
    <w:rsid w:val="00214E93"/>
    <w:rsid w:val="002157CB"/>
    <w:rsid w:val="00216253"/>
    <w:rsid w:val="00216807"/>
    <w:rsid w:val="00216B0B"/>
    <w:rsid w:val="00220428"/>
    <w:rsid w:val="002204E1"/>
    <w:rsid w:val="00220815"/>
    <w:rsid w:val="00221229"/>
    <w:rsid w:val="00221BB5"/>
    <w:rsid w:val="00222ECF"/>
    <w:rsid w:val="002231AA"/>
    <w:rsid w:val="00223367"/>
    <w:rsid w:val="002323AC"/>
    <w:rsid w:val="00232FC9"/>
    <w:rsid w:val="00236F0C"/>
    <w:rsid w:val="00237C3A"/>
    <w:rsid w:val="00240D6D"/>
    <w:rsid w:val="00241C9D"/>
    <w:rsid w:val="00242C44"/>
    <w:rsid w:val="00243CE8"/>
    <w:rsid w:val="00247249"/>
    <w:rsid w:val="00250904"/>
    <w:rsid w:val="002511BB"/>
    <w:rsid w:val="002518DA"/>
    <w:rsid w:val="002546FF"/>
    <w:rsid w:val="00254AD6"/>
    <w:rsid w:val="002554AE"/>
    <w:rsid w:val="00256028"/>
    <w:rsid w:val="002560C0"/>
    <w:rsid w:val="0025653C"/>
    <w:rsid w:val="002632F4"/>
    <w:rsid w:val="002633E4"/>
    <w:rsid w:val="0026428B"/>
    <w:rsid w:val="00265929"/>
    <w:rsid w:val="00265ECA"/>
    <w:rsid w:val="00265EEA"/>
    <w:rsid w:val="00266C8D"/>
    <w:rsid w:val="002673A6"/>
    <w:rsid w:val="00270421"/>
    <w:rsid w:val="00271AB1"/>
    <w:rsid w:val="002746DE"/>
    <w:rsid w:val="002753D2"/>
    <w:rsid w:val="00275B41"/>
    <w:rsid w:val="0027641C"/>
    <w:rsid w:val="00276DD4"/>
    <w:rsid w:val="00276EAC"/>
    <w:rsid w:val="00277731"/>
    <w:rsid w:val="00280A89"/>
    <w:rsid w:val="00280DEA"/>
    <w:rsid w:val="00281F2B"/>
    <w:rsid w:val="00282131"/>
    <w:rsid w:val="0028225C"/>
    <w:rsid w:val="00283037"/>
    <w:rsid w:val="00283761"/>
    <w:rsid w:val="0028452D"/>
    <w:rsid w:val="00284632"/>
    <w:rsid w:val="00285056"/>
    <w:rsid w:val="00285533"/>
    <w:rsid w:val="00285C75"/>
    <w:rsid w:val="00286178"/>
    <w:rsid w:val="002865F7"/>
    <w:rsid w:val="00286A8F"/>
    <w:rsid w:val="00287446"/>
    <w:rsid w:val="00287C41"/>
    <w:rsid w:val="002906EB"/>
    <w:rsid w:val="0029081D"/>
    <w:rsid w:val="002912F2"/>
    <w:rsid w:val="00291687"/>
    <w:rsid w:val="00291F36"/>
    <w:rsid w:val="00292D09"/>
    <w:rsid w:val="00292E71"/>
    <w:rsid w:val="00293ED5"/>
    <w:rsid w:val="002A04AC"/>
    <w:rsid w:val="002A04C3"/>
    <w:rsid w:val="002A06D7"/>
    <w:rsid w:val="002A394F"/>
    <w:rsid w:val="002A592D"/>
    <w:rsid w:val="002B113F"/>
    <w:rsid w:val="002B161C"/>
    <w:rsid w:val="002B1D14"/>
    <w:rsid w:val="002B2853"/>
    <w:rsid w:val="002B2AC1"/>
    <w:rsid w:val="002B2BAE"/>
    <w:rsid w:val="002B3965"/>
    <w:rsid w:val="002B3DAD"/>
    <w:rsid w:val="002B548E"/>
    <w:rsid w:val="002B676B"/>
    <w:rsid w:val="002B7135"/>
    <w:rsid w:val="002B744D"/>
    <w:rsid w:val="002B77A4"/>
    <w:rsid w:val="002C1382"/>
    <w:rsid w:val="002C1D1D"/>
    <w:rsid w:val="002C1DC7"/>
    <w:rsid w:val="002C203C"/>
    <w:rsid w:val="002C24A5"/>
    <w:rsid w:val="002C24A9"/>
    <w:rsid w:val="002C3CE0"/>
    <w:rsid w:val="002C3D9B"/>
    <w:rsid w:val="002C5229"/>
    <w:rsid w:val="002C72C8"/>
    <w:rsid w:val="002C7397"/>
    <w:rsid w:val="002C74C0"/>
    <w:rsid w:val="002D07D0"/>
    <w:rsid w:val="002D0D11"/>
    <w:rsid w:val="002D12D3"/>
    <w:rsid w:val="002D1F58"/>
    <w:rsid w:val="002D41AF"/>
    <w:rsid w:val="002D6350"/>
    <w:rsid w:val="002E0E4D"/>
    <w:rsid w:val="002E17F7"/>
    <w:rsid w:val="002E18AE"/>
    <w:rsid w:val="002E1C02"/>
    <w:rsid w:val="002E28F4"/>
    <w:rsid w:val="002E34CE"/>
    <w:rsid w:val="002E455F"/>
    <w:rsid w:val="002E46E1"/>
    <w:rsid w:val="002E5BAB"/>
    <w:rsid w:val="002E66DC"/>
    <w:rsid w:val="002E6BFC"/>
    <w:rsid w:val="002E6E92"/>
    <w:rsid w:val="002F03D6"/>
    <w:rsid w:val="002F055A"/>
    <w:rsid w:val="002F1250"/>
    <w:rsid w:val="002F12E0"/>
    <w:rsid w:val="002F183E"/>
    <w:rsid w:val="002F1DE4"/>
    <w:rsid w:val="002F1EC5"/>
    <w:rsid w:val="002F30A8"/>
    <w:rsid w:val="002F7537"/>
    <w:rsid w:val="002F7ABA"/>
    <w:rsid w:val="00300135"/>
    <w:rsid w:val="003026E1"/>
    <w:rsid w:val="003028D5"/>
    <w:rsid w:val="00303192"/>
    <w:rsid w:val="00303E8D"/>
    <w:rsid w:val="00304A0B"/>
    <w:rsid w:val="003054A9"/>
    <w:rsid w:val="00305565"/>
    <w:rsid w:val="003071B1"/>
    <w:rsid w:val="00307771"/>
    <w:rsid w:val="00310E3C"/>
    <w:rsid w:val="0031139C"/>
    <w:rsid w:val="00312026"/>
    <w:rsid w:val="003129BA"/>
    <w:rsid w:val="00313780"/>
    <w:rsid w:val="00317984"/>
    <w:rsid w:val="00320281"/>
    <w:rsid w:val="00320A40"/>
    <w:rsid w:val="00321A97"/>
    <w:rsid w:val="00322669"/>
    <w:rsid w:val="00323660"/>
    <w:rsid w:val="0032399B"/>
    <w:rsid w:val="00325DB4"/>
    <w:rsid w:val="003262D9"/>
    <w:rsid w:val="0032632C"/>
    <w:rsid w:val="003267F6"/>
    <w:rsid w:val="00326E7D"/>
    <w:rsid w:val="00327AE9"/>
    <w:rsid w:val="00327B7A"/>
    <w:rsid w:val="00327FE8"/>
    <w:rsid w:val="00331103"/>
    <w:rsid w:val="003321EE"/>
    <w:rsid w:val="0033264C"/>
    <w:rsid w:val="00333E15"/>
    <w:rsid w:val="003341F8"/>
    <w:rsid w:val="0033552C"/>
    <w:rsid w:val="0033579C"/>
    <w:rsid w:val="003357C6"/>
    <w:rsid w:val="00335A98"/>
    <w:rsid w:val="003368BC"/>
    <w:rsid w:val="003379AA"/>
    <w:rsid w:val="00341572"/>
    <w:rsid w:val="00342476"/>
    <w:rsid w:val="0034280F"/>
    <w:rsid w:val="00344CCE"/>
    <w:rsid w:val="00344E19"/>
    <w:rsid w:val="00346363"/>
    <w:rsid w:val="00347252"/>
    <w:rsid w:val="003525D7"/>
    <w:rsid w:val="0035570B"/>
    <w:rsid w:val="00355EBE"/>
    <w:rsid w:val="00355FC7"/>
    <w:rsid w:val="003565D0"/>
    <w:rsid w:val="00357069"/>
    <w:rsid w:val="00361864"/>
    <w:rsid w:val="00361F03"/>
    <w:rsid w:val="0036235C"/>
    <w:rsid w:val="00362797"/>
    <w:rsid w:val="00362C77"/>
    <w:rsid w:val="00362EFC"/>
    <w:rsid w:val="00364534"/>
    <w:rsid w:val="00365E6B"/>
    <w:rsid w:val="00366556"/>
    <w:rsid w:val="003671B2"/>
    <w:rsid w:val="003677CC"/>
    <w:rsid w:val="003714A9"/>
    <w:rsid w:val="00372779"/>
    <w:rsid w:val="0037409E"/>
    <w:rsid w:val="003764DC"/>
    <w:rsid w:val="003804BB"/>
    <w:rsid w:val="00381609"/>
    <w:rsid w:val="00381764"/>
    <w:rsid w:val="00381DED"/>
    <w:rsid w:val="003826A8"/>
    <w:rsid w:val="003826FA"/>
    <w:rsid w:val="00384448"/>
    <w:rsid w:val="00384562"/>
    <w:rsid w:val="00384AE7"/>
    <w:rsid w:val="00386E6C"/>
    <w:rsid w:val="003872AA"/>
    <w:rsid w:val="00387DFA"/>
    <w:rsid w:val="003900F7"/>
    <w:rsid w:val="00390218"/>
    <w:rsid w:val="00391290"/>
    <w:rsid w:val="003924E2"/>
    <w:rsid w:val="003939C1"/>
    <w:rsid w:val="00394AB6"/>
    <w:rsid w:val="003970CD"/>
    <w:rsid w:val="00397596"/>
    <w:rsid w:val="003978EE"/>
    <w:rsid w:val="00397E5F"/>
    <w:rsid w:val="003A0D72"/>
    <w:rsid w:val="003A1B9F"/>
    <w:rsid w:val="003A2485"/>
    <w:rsid w:val="003A2F62"/>
    <w:rsid w:val="003A4516"/>
    <w:rsid w:val="003A543B"/>
    <w:rsid w:val="003A5CF0"/>
    <w:rsid w:val="003A6044"/>
    <w:rsid w:val="003B07E5"/>
    <w:rsid w:val="003B24E1"/>
    <w:rsid w:val="003B2700"/>
    <w:rsid w:val="003B28A1"/>
    <w:rsid w:val="003B2A03"/>
    <w:rsid w:val="003B41C9"/>
    <w:rsid w:val="003B50D0"/>
    <w:rsid w:val="003B5565"/>
    <w:rsid w:val="003B563C"/>
    <w:rsid w:val="003B5C23"/>
    <w:rsid w:val="003C16BF"/>
    <w:rsid w:val="003C2766"/>
    <w:rsid w:val="003C4C4F"/>
    <w:rsid w:val="003C625A"/>
    <w:rsid w:val="003C6AF8"/>
    <w:rsid w:val="003C748C"/>
    <w:rsid w:val="003C7AF2"/>
    <w:rsid w:val="003D071A"/>
    <w:rsid w:val="003D09A9"/>
    <w:rsid w:val="003D0C38"/>
    <w:rsid w:val="003D1D94"/>
    <w:rsid w:val="003D2635"/>
    <w:rsid w:val="003D4680"/>
    <w:rsid w:val="003D5975"/>
    <w:rsid w:val="003D6558"/>
    <w:rsid w:val="003D6629"/>
    <w:rsid w:val="003E1D73"/>
    <w:rsid w:val="003E237D"/>
    <w:rsid w:val="003E2581"/>
    <w:rsid w:val="003E25CA"/>
    <w:rsid w:val="003E31D4"/>
    <w:rsid w:val="003E3DD0"/>
    <w:rsid w:val="003E426D"/>
    <w:rsid w:val="003E4B83"/>
    <w:rsid w:val="003E4C84"/>
    <w:rsid w:val="003E61F2"/>
    <w:rsid w:val="003F0483"/>
    <w:rsid w:val="003F12BF"/>
    <w:rsid w:val="003F246C"/>
    <w:rsid w:val="003F317B"/>
    <w:rsid w:val="003F5351"/>
    <w:rsid w:val="003F5DD9"/>
    <w:rsid w:val="003F6021"/>
    <w:rsid w:val="003F652B"/>
    <w:rsid w:val="003F6A61"/>
    <w:rsid w:val="003F6BC0"/>
    <w:rsid w:val="003F6E1C"/>
    <w:rsid w:val="003F706C"/>
    <w:rsid w:val="003F7666"/>
    <w:rsid w:val="003F7749"/>
    <w:rsid w:val="004001FD"/>
    <w:rsid w:val="0040038C"/>
    <w:rsid w:val="00403080"/>
    <w:rsid w:val="00403E27"/>
    <w:rsid w:val="004048DF"/>
    <w:rsid w:val="004069C2"/>
    <w:rsid w:val="004071AD"/>
    <w:rsid w:val="00407BDA"/>
    <w:rsid w:val="00410A91"/>
    <w:rsid w:val="004122FD"/>
    <w:rsid w:val="00412C73"/>
    <w:rsid w:val="00413B29"/>
    <w:rsid w:val="00414098"/>
    <w:rsid w:val="004147C5"/>
    <w:rsid w:val="004149B4"/>
    <w:rsid w:val="004169FB"/>
    <w:rsid w:val="00416D9C"/>
    <w:rsid w:val="00417980"/>
    <w:rsid w:val="00417ECE"/>
    <w:rsid w:val="0042228D"/>
    <w:rsid w:val="004228BC"/>
    <w:rsid w:val="00422ABC"/>
    <w:rsid w:val="00422F03"/>
    <w:rsid w:val="004246BD"/>
    <w:rsid w:val="00424B45"/>
    <w:rsid w:val="00424C1E"/>
    <w:rsid w:val="00425C35"/>
    <w:rsid w:val="00425EAC"/>
    <w:rsid w:val="0042604C"/>
    <w:rsid w:val="004261D6"/>
    <w:rsid w:val="00432B0F"/>
    <w:rsid w:val="004338EE"/>
    <w:rsid w:val="004345B9"/>
    <w:rsid w:val="00434DC3"/>
    <w:rsid w:val="00436A04"/>
    <w:rsid w:val="00436B96"/>
    <w:rsid w:val="00437682"/>
    <w:rsid w:val="00437F5E"/>
    <w:rsid w:val="00437FB2"/>
    <w:rsid w:val="00440C57"/>
    <w:rsid w:val="00440D49"/>
    <w:rsid w:val="00440D8F"/>
    <w:rsid w:val="0044100C"/>
    <w:rsid w:val="00441189"/>
    <w:rsid w:val="004424A3"/>
    <w:rsid w:val="004425E7"/>
    <w:rsid w:val="00443058"/>
    <w:rsid w:val="004443FE"/>
    <w:rsid w:val="00445B06"/>
    <w:rsid w:val="00446A97"/>
    <w:rsid w:val="00447669"/>
    <w:rsid w:val="0045114F"/>
    <w:rsid w:val="00451AE5"/>
    <w:rsid w:val="00452366"/>
    <w:rsid w:val="00453DD4"/>
    <w:rsid w:val="0045432C"/>
    <w:rsid w:val="00455FCA"/>
    <w:rsid w:val="00456C5D"/>
    <w:rsid w:val="004576B8"/>
    <w:rsid w:val="004578FC"/>
    <w:rsid w:val="00462C06"/>
    <w:rsid w:val="00464106"/>
    <w:rsid w:val="00464EFC"/>
    <w:rsid w:val="00465132"/>
    <w:rsid w:val="00466FC0"/>
    <w:rsid w:val="00467BB7"/>
    <w:rsid w:val="00470B00"/>
    <w:rsid w:val="00471747"/>
    <w:rsid w:val="00472C4E"/>
    <w:rsid w:val="00473400"/>
    <w:rsid w:val="004736AA"/>
    <w:rsid w:val="00474B38"/>
    <w:rsid w:val="0047587F"/>
    <w:rsid w:val="004759C7"/>
    <w:rsid w:val="00477D88"/>
    <w:rsid w:val="004814AE"/>
    <w:rsid w:val="00483F83"/>
    <w:rsid w:val="00484CF9"/>
    <w:rsid w:val="00485910"/>
    <w:rsid w:val="0049057F"/>
    <w:rsid w:val="004906AC"/>
    <w:rsid w:val="00490C68"/>
    <w:rsid w:val="004914F2"/>
    <w:rsid w:val="00491A3C"/>
    <w:rsid w:val="00491C55"/>
    <w:rsid w:val="00491E9E"/>
    <w:rsid w:val="0049261D"/>
    <w:rsid w:val="0049713F"/>
    <w:rsid w:val="004976FE"/>
    <w:rsid w:val="00497949"/>
    <w:rsid w:val="00497CB0"/>
    <w:rsid w:val="004A0521"/>
    <w:rsid w:val="004A101D"/>
    <w:rsid w:val="004A1737"/>
    <w:rsid w:val="004A5CAF"/>
    <w:rsid w:val="004A72BE"/>
    <w:rsid w:val="004A763B"/>
    <w:rsid w:val="004A7F9F"/>
    <w:rsid w:val="004B027D"/>
    <w:rsid w:val="004B02BC"/>
    <w:rsid w:val="004B1A70"/>
    <w:rsid w:val="004B1EB9"/>
    <w:rsid w:val="004B2768"/>
    <w:rsid w:val="004B359A"/>
    <w:rsid w:val="004B35B7"/>
    <w:rsid w:val="004B41ED"/>
    <w:rsid w:val="004B5F5E"/>
    <w:rsid w:val="004B6655"/>
    <w:rsid w:val="004C00B5"/>
    <w:rsid w:val="004C28F1"/>
    <w:rsid w:val="004C43D0"/>
    <w:rsid w:val="004C490A"/>
    <w:rsid w:val="004C5148"/>
    <w:rsid w:val="004C692A"/>
    <w:rsid w:val="004C6AAE"/>
    <w:rsid w:val="004C6CDE"/>
    <w:rsid w:val="004C6FF4"/>
    <w:rsid w:val="004C706F"/>
    <w:rsid w:val="004C79DE"/>
    <w:rsid w:val="004D0075"/>
    <w:rsid w:val="004D157B"/>
    <w:rsid w:val="004D2B93"/>
    <w:rsid w:val="004D3A05"/>
    <w:rsid w:val="004D7A49"/>
    <w:rsid w:val="004D7EB6"/>
    <w:rsid w:val="004E154D"/>
    <w:rsid w:val="004E2760"/>
    <w:rsid w:val="004E27A9"/>
    <w:rsid w:val="004E29BF"/>
    <w:rsid w:val="004E39E8"/>
    <w:rsid w:val="004E4691"/>
    <w:rsid w:val="004E4A31"/>
    <w:rsid w:val="004E4E98"/>
    <w:rsid w:val="004E646A"/>
    <w:rsid w:val="004E6945"/>
    <w:rsid w:val="004F0B50"/>
    <w:rsid w:val="004F249F"/>
    <w:rsid w:val="004F2BE4"/>
    <w:rsid w:val="004F3511"/>
    <w:rsid w:val="004F3AE8"/>
    <w:rsid w:val="004F4763"/>
    <w:rsid w:val="004F47C0"/>
    <w:rsid w:val="004F5187"/>
    <w:rsid w:val="004F5F76"/>
    <w:rsid w:val="004F7728"/>
    <w:rsid w:val="0050115A"/>
    <w:rsid w:val="0050160F"/>
    <w:rsid w:val="00501A43"/>
    <w:rsid w:val="00501C0B"/>
    <w:rsid w:val="00501EFA"/>
    <w:rsid w:val="00503548"/>
    <w:rsid w:val="00503947"/>
    <w:rsid w:val="00503E94"/>
    <w:rsid w:val="005070A4"/>
    <w:rsid w:val="00507856"/>
    <w:rsid w:val="00507BFC"/>
    <w:rsid w:val="00510313"/>
    <w:rsid w:val="00510B1E"/>
    <w:rsid w:val="00511395"/>
    <w:rsid w:val="00511B8D"/>
    <w:rsid w:val="00512817"/>
    <w:rsid w:val="00512D89"/>
    <w:rsid w:val="0051392E"/>
    <w:rsid w:val="00513C70"/>
    <w:rsid w:val="00513CA0"/>
    <w:rsid w:val="005146FE"/>
    <w:rsid w:val="00514E7C"/>
    <w:rsid w:val="0051578C"/>
    <w:rsid w:val="005161BF"/>
    <w:rsid w:val="0051625D"/>
    <w:rsid w:val="00522C47"/>
    <w:rsid w:val="00522C72"/>
    <w:rsid w:val="00524EFC"/>
    <w:rsid w:val="00527419"/>
    <w:rsid w:val="0053013F"/>
    <w:rsid w:val="005313AD"/>
    <w:rsid w:val="005315CD"/>
    <w:rsid w:val="00532D05"/>
    <w:rsid w:val="00534061"/>
    <w:rsid w:val="005352F7"/>
    <w:rsid w:val="0053545A"/>
    <w:rsid w:val="00536065"/>
    <w:rsid w:val="005369B3"/>
    <w:rsid w:val="00536DCE"/>
    <w:rsid w:val="00540269"/>
    <w:rsid w:val="0054087B"/>
    <w:rsid w:val="00542B30"/>
    <w:rsid w:val="00544106"/>
    <w:rsid w:val="005447DF"/>
    <w:rsid w:val="00546869"/>
    <w:rsid w:val="005469F4"/>
    <w:rsid w:val="00546A29"/>
    <w:rsid w:val="00546CDF"/>
    <w:rsid w:val="005478CD"/>
    <w:rsid w:val="00547984"/>
    <w:rsid w:val="00550CF9"/>
    <w:rsid w:val="00551C30"/>
    <w:rsid w:val="005559B4"/>
    <w:rsid w:val="0055655F"/>
    <w:rsid w:val="00557C49"/>
    <w:rsid w:val="0056267B"/>
    <w:rsid w:val="00563C66"/>
    <w:rsid w:val="00563D52"/>
    <w:rsid w:val="005653F5"/>
    <w:rsid w:val="005656FA"/>
    <w:rsid w:val="005660F0"/>
    <w:rsid w:val="00566572"/>
    <w:rsid w:val="0057035E"/>
    <w:rsid w:val="00570A28"/>
    <w:rsid w:val="00571439"/>
    <w:rsid w:val="005720A7"/>
    <w:rsid w:val="00572307"/>
    <w:rsid w:val="0057260C"/>
    <w:rsid w:val="005746C9"/>
    <w:rsid w:val="005749F6"/>
    <w:rsid w:val="005767D4"/>
    <w:rsid w:val="00576BE5"/>
    <w:rsid w:val="00577E0A"/>
    <w:rsid w:val="00577E40"/>
    <w:rsid w:val="005811F8"/>
    <w:rsid w:val="00581273"/>
    <w:rsid w:val="0058127C"/>
    <w:rsid w:val="00581E2B"/>
    <w:rsid w:val="005829D6"/>
    <w:rsid w:val="005834CC"/>
    <w:rsid w:val="00583530"/>
    <w:rsid w:val="00585B4B"/>
    <w:rsid w:val="00586477"/>
    <w:rsid w:val="005867CE"/>
    <w:rsid w:val="00586A91"/>
    <w:rsid w:val="00587727"/>
    <w:rsid w:val="00587DAC"/>
    <w:rsid w:val="00590196"/>
    <w:rsid w:val="00591F02"/>
    <w:rsid w:val="0059347B"/>
    <w:rsid w:val="00595061"/>
    <w:rsid w:val="00595B79"/>
    <w:rsid w:val="00596232"/>
    <w:rsid w:val="005970BF"/>
    <w:rsid w:val="005A0F3D"/>
    <w:rsid w:val="005A17F9"/>
    <w:rsid w:val="005A2496"/>
    <w:rsid w:val="005A2684"/>
    <w:rsid w:val="005A2ADD"/>
    <w:rsid w:val="005A34B0"/>
    <w:rsid w:val="005A42ED"/>
    <w:rsid w:val="005A598E"/>
    <w:rsid w:val="005A5F37"/>
    <w:rsid w:val="005A700A"/>
    <w:rsid w:val="005A769E"/>
    <w:rsid w:val="005B3412"/>
    <w:rsid w:val="005B3491"/>
    <w:rsid w:val="005B468C"/>
    <w:rsid w:val="005B496B"/>
    <w:rsid w:val="005B4F1B"/>
    <w:rsid w:val="005B5DC7"/>
    <w:rsid w:val="005C0880"/>
    <w:rsid w:val="005C2F57"/>
    <w:rsid w:val="005C3FC6"/>
    <w:rsid w:val="005C56E9"/>
    <w:rsid w:val="005C6A2B"/>
    <w:rsid w:val="005C76EB"/>
    <w:rsid w:val="005C7C44"/>
    <w:rsid w:val="005D0BFD"/>
    <w:rsid w:val="005D25EF"/>
    <w:rsid w:val="005D38E3"/>
    <w:rsid w:val="005D3AB3"/>
    <w:rsid w:val="005D52F0"/>
    <w:rsid w:val="005D5A83"/>
    <w:rsid w:val="005D7FB4"/>
    <w:rsid w:val="005E0B34"/>
    <w:rsid w:val="005E0CE4"/>
    <w:rsid w:val="005E1A60"/>
    <w:rsid w:val="005E22BE"/>
    <w:rsid w:val="005E25F7"/>
    <w:rsid w:val="005E480D"/>
    <w:rsid w:val="005E509B"/>
    <w:rsid w:val="005E5AAB"/>
    <w:rsid w:val="005E6069"/>
    <w:rsid w:val="005E61AD"/>
    <w:rsid w:val="005E657D"/>
    <w:rsid w:val="005E6C00"/>
    <w:rsid w:val="005F09CC"/>
    <w:rsid w:val="005F0B87"/>
    <w:rsid w:val="005F13D8"/>
    <w:rsid w:val="005F2CE8"/>
    <w:rsid w:val="005F2DBA"/>
    <w:rsid w:val="005F583E"/>
    <w:rsid w:val="005F5EA6"/>
    <w:rsid w:val="005F6935"/>
    <w:rsid w:val="005F6DA7"/>
    <w:rsid w:val="006016BA"/>
    <w:rsid w:val="00601C7D"/>
    <w:rsid w:val="00602FC0"/>
    <w:rsid w:val="00603BFB"/>
    <w:rsid w:val="006042F3"/>
    <w:rsid w:val="00604B82"/>
    <w:rsid w:val="00605BCC"/>
    <w:rsid w:val="00605F87"/>
    <w:rsid w:val="00606160"/>
    <w:rsid w:val="0060673D"/>
    <w:rsid w:val="006073A5"/>
    <w:rsid w:val="006114E1"/>
    <w:rsid w:val="00611B8A"/>
    <w:rsid w:val="00611F0D"/>
    <w:rsid w:val="006176B6"/>
    <w:rsid w:val="00617C3A"/>
    <w:rsid w:val="00617E2B"/>
    <w:rsid w:val="0062022E"/>
    <w:rsid w:val="00620E75"/>
    <w:rsid w:val="006216B1"/>
    <w:rsid w:val="006225F6"/>
    <w:rsid w:val="00622CA5"/>
    <w:rsid w:val="006242FD"/>
    <w:rsid w:val="00624688"/>
    <w:rsid w:val="006247B8"/>
    <w:rsid w:val="00625400"/>
    <w:rsid w:val="00625C57"/>
    <w:rsid w:val="00625D92"/>
    <w:rsid w:val="006270FC"/>
    <w:rsid w:val="00627957"/>
    <w:rsid w:val="006319F3"/>
    <w:rsid w:val="00631FAD"/>
    <w:rsid w:val="00632C9C"/>
    <w:rsid w:val="00633261"/>
    <w:rsid w:val="00633743"/>
    <w:rsid w:val="00633F01"/>
    <w:rsid w:val="00634482"/>
    <w:rsid w:val="0063457B"/>
    <w:rsid w:val="0063497D"/>
    <w:rsid w:val="00636056"/>
    <w:rsid w:val="00636CD2"/>
    <w:rsid w:val="00637D5D"/>
    <w:rsid w:val="00641CBC"/>
    <w:rsid w:val="00641EA8"/>
    <w:rsid w:val="00642E63"/>
    <w:rsid w:val="00644B38"/>
    <w:rsid w:val="00644DF7"/>
    <w:rsid w:val="006452D8"/>
    <w:rsid w:val="00645958"/>
    <w:rsid w:val="00645DFF"/>
    <w:rsid w:val="00646412"/>
    <w:rsid w:val="00646DCE"/>
    <w:rsid w:val="00647B18"/>
    <w:rsid w:val="00650993"/>
    <w:rsid w:val="00652432"/>
    <w:rsid w:val="00652677"/>
    <w:rsid w:val="00652A41"/>
    <w:rsid w:val="00654BC3"/>
    <w:rsid w:val="00655070"/>
    <w:rsid w:val="00655554"/>
    <w:rsid w:val="00655716"/>
    <w:rsid w:val="00657C54"/>
    <w:rsid w:val="0066018B"/>
    <w:rsid w:val="006603F0"/>
    <w:rsid w:val="00661371"/>
    <w:rsid w:val="006632EB"/>
    <w:rsid w:val="006637BF"/>
    <w:rsid w:val="0066471D"/>
    <w:rsid w:val="0066651D"/>
    <w:rsid w:val="00666AF6"/>
    <w:rsid w:val="00667D9B"/>
    <w:rsid w:val="00672C12"/>
    <w:rsid w:val="006733B6"/>
    <w:rsid w:val="00673A9C"/>
    <w:rsid w:val="006740B6"/>
    <w:rsid w:val="00674850"/>
    <w:rsid w:val="00675649"/>
    <w:rsid w:val="00675C75"/>
    <w:rsid w:val="00675EC6"/>
    <w:rsid w:val="0067634C"/>
    <w:rsid w:val="00676446"/>
    <w:rsid w:val="00681432"/>
    <w:rsid w:val="00681C5B"/>
    <w:rsid w:val="00681EE3"/>
    <w:rsid w:val="00681F9A"/>
    <w:rsid w:val="006820CE"/>
    <w:rsid w:val="0068293A"/>
    <w:rsid w:val="00682EEA"/>
    <w:rsid w:val="006836E4"/>
    <w:rsid w:val="00684E79"/>
    <w:rsid w:val="00685366"/>
    <w:rsid w:val="0068538F"/>
    <w:rsid w:val="006857F0"/>
    <w:rsid w:val="00685EE1"/>
    <w:rsid w:val="006861AE"/>
    <w:rsid w:val="0069001F"/>
    <w:rsid w:val="0069084F"/>
    <w:rsid w:val="00690E98"/>
    <w:rsid w:val="006932AB"/>
    <w:rsid w:val="00693307"/>
    <w:rsid w:val="00693859"/>
    <w:rsid w:val="00693D93"/>
    <w:rsid w:val="006950E5"/>
    <w:rsid w:val="00695823"/>
    <w:rsid w:val="00696CAB"/>
    <w:rsid w:val="00696F59"/>
    <w:rsid w:val="00697A3B"/>
    <w:rsid w:val="006A0656"/>
    <w:rsid w:val="006A17C9"/>
    <w:rsid w:val="006A19F6"/>
    <w:rsid w:val="006A1EF1"/>
    <w:rsid w:val="006A20AA"/>
    <w:rsid w:val="006A2D5C"/>
    <w:rsid w:val="006A423C"/>
    <w:rsid w:val="006A5391"/>
    <w:rsid w:val="006A6FE4"/>
    <w:rsid w:val="006A7008"/>
    <w:rsid w:val="006B316D"/>
    <w:rsid w:val="006B3825"/>
    <w:rsid w:val="006B5E6F"/>
    <w:rsid w:val="006B7329"/>
    <w:rsid w:val="006C00FE"/>
    <w:rsid w:val="006C1163"/>
    <w:rsid w:val="006C1592"/>
    <w:rsid w:val="006C1F54"/>
    <w:rsid w:val="006C2829"/>
    <w:rsid w:val="006C3225"/>
    <w:rsid w:val="006C3BF4"/>
    <w:rsid w:val="006C42DD"/>
    <w:rsid w:val="006C512B"/>
    <w:rsid w:val="006C5252"/>
    <w:rsid w:val="006C5713"/>
    <w:rsid w:val="006C6288"/>
    <w:rsid w:val="006D197C"/>
    <w:rsid w:val="006D1D18"/>
    <w:rsid w:val="006D31FB"/>
    <w:rsid w:val="006D3A89"/>
    <w:rsid w:val="006D3CE6"/>
    <w:rsid w:val="006D53AE"/>
    <w:rsid w:val="006D6512"/>
    <w:rsid w:val="006D6BDC"/>
    <w:rsid w:val="006D713F"/>
    <w:rsid w:val="006D7979"/>
    <w:rsid w:val="006D7A14"/>
    <w:rsid w:val="006E069B"/>
    <w:rsid w:val="006E070E"/>
    <w:rsid w:val="006E11A0"/>
    <w:rsid w:val="006E1BEF"/>
    <w:rsid w:val="006E1EDC"/>
    <w:rsid w:val="006E246A"/>
    <w:rsid w:val="006E2509"/>
    <w:rsid w:val="006E2941"/>
    <w:rsid w:val="006E29C7"/>
    <w:rsid w:val="006E2CBF"/>
    <w:rsid w:val="006E3E23"/>
    <w:rsid w:val="006E441F"/>
    <w:rsid w:val="006E4911"/>
    <w:rsid w:val="006E560A"/>
    <w:rsid w:val="006F1305"/>
    <w:rsid w:val="006F1788"/>
    <w:rsid w:val="006F19B5"/>
    <w:rsid w:val="006F39CB"/>
    <w:rsid w:val="006F53F5"/>
    <w:rsid w:val="006F54EB"/>
    <w:rsid w:val="006F5DBF"/>
    <w:rsid w:val="006F6418"/>
    <w:rsid w:val="006F7347"/>
    <w:rsid w:val="00700E22"/>
    <w:rsid w:val="00700E4C"/>
    <w:rsid w:val="00701C59"/>
    <w:rsid w:val="00702EB6"/>
    <w:rsid w:val="007037E1"/>
    <w:rsid w:val="00704DA7"/>
    <w:rsid w:val="00705DFF"/>
    <w:rsid w:val="00706AFB"/>
    <w:rsid w:val="00711900"/>
    <w:rsid w:val="0071227A"/>
    <w:rsid w:val="007122C4"/>
    <w:rsid w:val="00712AF1"/>
    <w:rsid w:val="0071335E"/>
    <w:rsid w:val="00713EA2"/>
    <w:rsid w:val="00714505"/>
    <w:rsid w:val="00714521"/>
    <w:rsid w:val="00714ABE"/>
    <w:rsid w:val="00714B23"/>
    <w:rsid w:val="00715172"/>
    <w:rsid w:val="007168A7"/>
    <w:rsid w:val="007169A7"/>
    <w:rsid w:val="0071787A"/>
    <w:rsid w:val="00720294"/>
    <w:rsid w:val="00720AB9"/>
    <w:rsid w:val="0072152E"/>
    <w:rsid w:val="00721CDE"/>
    <w:rsid w:val="00723D38"/>
    <w:rsid w:val="0072515C"/>
    <w:rsid w:val="007256D7"/>
    <w:rsid w:val="0072578B"/>
    <w:rsid w:val="00725EFE"/>
    <w:rsid w:val="00727C60"/>
    <w:rsid w:val="00730135"/>
    <w:rsid w:val="007304CB"/>
    <w:rsid w:val="00730895"/>
    <w:rsid w:val="00730E9D"/>
    <w:rsid w:val="00731676"/>
    <w:rsid w:val="0073207B"/>
    <w:rsid w:val="0073207D"/>
    <w:rsid w:val="00732355"/>
    <w:rsid w:val="007364AE"/>
    <w:rsid w:val="00736887"/>
    <w:rsid w:val="007374F5"/>
    <w:rsid w:val="007406C2"/>
    <w:rsid w:val="007416FB"/>
    <w:rsid w:val="00741F78"/>
    <w:rsid w:val="0074343F"/>
    <w:rsid w:val="00743E9C"/>
    <w:rsid w:val="00744608"/>
    <w:rsid w:val="00744A05"/>
    <w:rsid w:val="00744C1B"/>
    <w:rsid w:val="00746570"/>
    <w:rsid w:val="007469B8"/>
    <w:rsid w:val="00747C34"/>
    <w:rsid w:val="007505C2"/>
    <w:rsid w:val="00751ADC"/>
    <w:rsid w:val="0075242D"/>
    <w:rsid w:val="007527AA"/>
    <w:rsid w:val="00753E16"/>
    <w:rsid w:val="00754A67"/>
    <w:rsid w:val="0075577F"/>
    <w:rsid w:val="00756956"/>
    <w:rsid w:val="007573CA"/>
    <w:rsid w:val="007600A6"/>
    <w:rsid w:val="007660DC"/>
    <w:rsid w:val="00773301"/>
    <w:rsid w:val="00774A82"/>
    <w:rsid w:val="00774B0D"/>
    <w:rsid w:val="00774F84"/>
    <w:rsid w:val="00775A05"/>
    <w:rsid w:val="00775A99"/>
    <w:rsid w:val="00781F42"/>
    <w:rsid w:val="00783D84"/>
    <w:rsid w:val="00784E92"/>
    <w:rsid w:val="0078550D"/>
    <w:rsid w:val="00785510"/>
    <w:rsid w:val="0078613E"/>
    <w:rsid w:val="00786E75"/>
    <w:rsid w:val="007879AC"/>
    <w:rsid w:val="007900F9"/>
    <w:rsid w:val="007902DC"/>
    <w:rsid w:val="00790382"/>
    <w:rsid w:val="007906ED"/>
    <w:rsid w:val="00791252"/>
    <w:rsid w:val="00794232"/>
    <w:rsid w:val="007942EF"/>
    <w:rsid w:val="00795B3A"/>
    <w:rsid w:val="00796394"/>
    <w:rsid w:val="00796D06"/>
    <w:rsid w:val="00797010"/>
    <w:rsid w:val="007970C9"/>
    <w:rsid w:val="00797395"/>
    <w:rsid w:val="00797EF3"/>
    <w:rsid w:val="007A11D8"/>
    <w:rsid w:val="007A1B18"/>
    <w:rsid w:val="007A3492"/>
    <w:rsid w:val="007A4E88"/>
    <w:rsid w:val="007A524F"/>
    <w:rsid w:val="007A6975"/>
    <w:rsid w:val="007A7697"/>
    <w:rsid w:val="007A7CD9"/>
    <w:rsid w:val="007B05F3"/>
    <w:rsid w:val="007B0BCA"/>
    <w:rsid w:val="007B158C"/>
    <w:rsid w:val="007B1F11"/>
    <w:rsid w:val="007B6950"/>
    <w:rsid w:val="007B7740"/>
    <w:rsid w:val="007B7CFE"/>
    <w:rsid w:val="007C1716"/>
    <w:rsid w:val="007C2CCA"/>
    <w:rsid w:val="007C3C83"/>
    <w:rsid w:val="007C443E"/>
    <w:rsid w:val="007C55E7"/>
    <w:rsid w:val="007C6FA7"/>
    <w:rsid w:val="007C7C6B"/>
    <w:rsid w:val="007D0A88"/>
    <w:rsid w:val="007D1EA7"/>
    <w:rsid w:val="007D2ED3"/>
    <w:rsid w:val="007D39FF"/>
    <w:rsid w:val="007D573B"/>
    <w:rsid w:val="007D6195"/>
    <w:rsid w:val="007D65B9"/>
    <w:rsid w:val="007D75FB"/>
    <w:rsid w:val="007E066C"/>
    <w:rsid w:val="007E142E"/>
    <w:rsid w:val="007E1F05"/>
    <w:rsid w:val="007E25E3"/>
    <w:rsid w:val="007E345D"/>
    <w:rsid w:val="007E4CCA"/>
    <w:rsid w:val="007E5FF0"/>
    <w:rsid w:val="007E76C4"/>
    <w:rsid w:val="007E7BB3"/>
    <w:rsid w:val="007F0619"/>
    <w:rsid w:val="007F08C3"/>
    <w:rsid w:val="007F17F5"/>
    <w:rsid w:val="007F24D7"/>
    <w:rsid w:val="007F283F"/>
    <w:rsid w:val="007F5E9B"/>
    <w:rsid w:val="007F7363"/>
    <w:rsid w:val="007F7F13"/>
    <w:rsid w:val="008027F5"/>
    <w:rsid w:val="00803D65"/>
    <w:rsid w:val="008042EF"/>
    <w:rsid w:val="0080468B"/>
    <w:rsid w:val="008071AB"/>
    <w:rsid w:val="00807F93"/>
    <w:rsid w:val="008103AC"/>
    <w:rsid w:val="00810442"/>
    <w:rsid w:val="008114EF"/>
    <w:rsid w:val="008119EA"/>
    <w:rsid w:val="00811D81"/>
    <w:rsid w:val="0081215C"/>
    <w:rsid w:val="008144C1"/>
    <w:rsid w:val="00814CB1"/>
    <w:rsid w:val="00816F42"/>
    <w:rsid w:val="0082038B"/>
    <w:rsid w:val="00820487"/>
    <w:rsid w:val="00820A41"/>
    <w:rsid w:val="00820B53"/>
    <w:rsid w:val="00820DC9"/>
    <w:rsid w:val="0082116F"/>
    <w:rsid w:val="00821A54"/>
    <w:rsid w:val="00821A66"/>
    <w:rsid w:val="00821C9C"/>
    <w:rsid w:val="00822300"/>
    <w:rsid w:val="00823434"/>
    <w:rsid w:val="00824FD7"/>
    <w:rsid w:val="0082668A"/>
    <w:rsid w:val="0082671B"/>
    <w:rsid w:val="008309B1"/>
    <w:rsid w:val="008324F7"/>
    <w:rsid w:val="00833FBE"/>
    <w:rsid w:val="00834DF0"/>
    <w:rsid w:val="00835654"/>
    <w:rsid w:val="008356C8"/>
    <w:rsid w:val="00835C95"/>
    <w:rsid w:val="0083668D"/>
    <w:rsid w:val="00836F4F"/>
    <w:rsid w:val="008401A0"/>
    <w:rsid w:val="00843FBE"/>
    <w:rsid w:val="00844AD0"/>
    <w:rsid w:val="0084513B"/>
    <w:rsid w:val="0084718A"/>
    <w:rsid w:val="00850A0D"/>
    <w:rsid w:val="00850D79"/>
    <w:rsid w:val="00851944"/>
    <w:rsid w:val="00852601"/>
    <w:rsid w:val="0085262A"/>
    <w:rsid w:val="00854674"/>
    <w:rsid w:val="00854C96"/>
    <w:rsid w:val="00855DB9"/>
    <w:rsid w:val="00860553"/>
    <w:rsid w:val="00861376"/>
    <w:rsid w:val="00861C0F"/>
    <w:rsid w:val="00862CD9"/>
    <w:rsid w:val="00862ED5"/>
    <w:rsid w:val="008630D1"/>
    <w:rsid w:val="0086520B"/>
    <w:rsid w:val="00866053"/>
    <w:rsid w:val="00867A69"/>
    <w:rsid w:val="00870633"/>
    <w:rsid w:val="00870AEB"/>
    <w:rsid w:val="00871219"/>
    <w:rsid w:val="00871BD0"/>
    <w:rsid w:val="00873C10"/>
    <w:rsid w:val="00876DC4"/>
    <w:rsid w:val="0087778A"/>
    <w:rsid w:val="00877FDD"/>
    <w:rsid w:val="008801DC"/>
    <w:rsid w:val="008804C2"/>
    <w:rsid w:val="008807BE"/>
    <w:rsid w:val="008819A1"/>
    <w:rsid w:val="00881D45"/>
    <w:rsid w:val="008839F2"/>
    <w:rsid w:val="00883D09"/>
    <w:rsid w:val="00883FE3"/>
    <w:rsid w:val="00885137"/>
    <w:rsid w:val="00886CED"/>
    <w:rsid w:val="00893159"/>
    <w:rsid w:val="008959C8"/>
    <w:rsid w:val="008A0B50"/>
    <w:rsid w:val="008A0B6C"/>
    <w:rsid w:val="008A0E66"/>
    <w:rsid w:val="008A2172"/>
    <w:rsid w:val="008A2B25"/>
    <w:rsid w:val="008A3675"/>
    <w:rsid w:val="008A3BBD"/>
    <w:rsid w:val="008A404B"/>
    <w:rsid w:val="008A4C90"/>
    <w:rsid w:val="008A59D2"/>
    <w:rsid w:val="008A5BB2"/>
    <w:rsid w:val="008B05F5"/>
    <w:rsid w:val="008B101E"/>
    <w:rsid w:val="008B15BF"/>
    <w:rsid w:val="008B1F1D"/>
    <w:rsid w:val="008B1F40"/>
    <w:rsid w:val="008B200E"/>
    <w:rsid w:val="008B2FB7"/>
    <w:rsid w:val="008B4CBC"/>
    <w:rsid w:val="008B5C4F"/>
    <w:rsid w:val="008B5E5E"/>
    <w:rsid w:val="008B6EB9"/>
    <w:rsid w:val="008B75A4"/>
    <w:rsid w:val="008B79B3"/>
    <w:rsid w:val="008B7D61"/>
    <w:rsid w:val="008C0E6E"/>
    <w:rsid w:val="008C27DC"/>
    <w:rsid w:val="008C326F"/>
    <w:rsid w:val="008C4529"/>
    <w:rsid w:val="008C4B1A"/>
    <w:rsid w:val="008C5912"/>
    <w:rsid w:val="008C5C78"/>
    <w:rsid w:val="008C5EC4"/>
    <w:rsid w:val="008C5FA1"/>
    <w:rsid w:val="008C6084"/>
    <w:rsid w:val="008C60F7"/>
    <w:rsid w:val="008C7E1B"/>
    <w:rsid w:val="008D05B8"/>
    <w:rsid w:val="008D0CAD"/>
    <w:rsid w:val="008D2DCE"/>
    <w:rsid w:val="008D33D3"/>
    <w:rsid w:val="008D5BA9"/>
    <w:rsid w:val="008D6F1D"/>
    <w:rsid w:val="008D71C6"/>
    <w:rsid w:val="008D7313"/>
    <w:rsid w:val="008D7936"/>
    <w:rsid w:val="008D7D75"/>
    <w:rsid w:val="008E0021"/>
    <w:rsid w:val="008E183F"/>
    <w:rsid w:val="008E3B7D"/>
    <w:rsid w:val="008E4CBE"/>
    <w:rsid w:val="008E5174"/>
    <w:rsid w:val="008E5733"/>
    <w:rsid w:val="008E6972"/>
    <w:rsid w:val="008E7080"/>
    <w:rsid w:val="008E79CF"/>
    <w:rsid w:val="008F015D"/>
    <w:rsid w:val="008F0FA1"/>
    <w:rsid w:val="008F14E9"/>
    <w:rsid w:val="008F1AAA"/>
    <w:rsid w:val="008F1E1A"/>
    <w:rsid w:val="008F2F0A"/>
    <w:rsid w:val="008F3A01"/>
    <w:rsid w:val="008F3E54"/>
    <w:rsid w:val="008F42B3"/>
    <w:rsid w:val="008F4432"/>
    <w:rsid w:val="008F4ACB"/>
    <w:rsid w:val="008F4DCC"/>
    <w:rsid w:val="008F4F03"/>
    <w:rsid w:val="008F51C9"/>
    <w:rsid w:val="008F5467"/>
    <w:rsid w:val="008F5A5A"/>
    <w:rsid w:val="008F6F65"/>
    <w:rsid w:val="008F6FAC"/>
    <w:rsid w:val="008F7117"/>
    <w:rsid w:val="008F7DEB"/>
    <w:rsid w:val="00900731"/>
    <w:rsid w:val="00900A7F"/>
    <w:rsid w:val="00900C5B"/>
    <w:rsid w:val="0090121B"/>
    <w:rsid w:val="00902DC1"/>
    <w:rsid w:val="009042FB"/>
    <w:rsid w:val="009048B4"/>
    <w:rsid w:val="009065EA"/>
    <w:rsid w:val="00907420"/>
    <w:rsid w:val="009076F0"/>
    <w:rsid w:val="00910050"/>
    <w:rsid w:val="00910D9E"/>
    <w:rsid w:val="0091124E"/>
    <w:rsid w:val="0091265E"/>
    <w:rsid w:val="009137B3"/>
    <w:rsid w:val="0091569E"/>
    <w:rsid w:val="00916677"/>
    <w:rsid w:val="0091667F"/>
    <w:rsid w:val="009175E2"/>
    <w:rsid w:val="00920AF5"/>
    <w:rsid w:val="009234F1"/>
    <w:rsid w:val="009238ED"/>
    <w:rsid w:val="009246A9"/>
    <w:rsid w:val="00927431"/>
    <w:rsid w:val="009275ED"/>
    <w:rsid w:val="00927685"/>
    <w:rsid w:val="00930F0B"/>
    <w:rsid w:val="009319F4"/>
    <w:rsid w:val="00933D98"/>
    <w:rsid w:val="00936BA6"/>
    <w:rsid w:val="00937C0E"/>
    <w:rsid w:val="009405CC"/>
    <w:rsid w:val="00940A08"/>
    <w:rsid w:val="00941421"/>
    <w:rsid w:val="0094152F"/>
    <w:rsid w:val="009415A5"/>
    <w:rsid w:val="0094279D"/>
    <w:rsid w:val="00942D3C"/>
    <w:rsid w:val="00942EDE"/>
    <w:rsid w:val="009436B0"/>
    <w:rsid w:val="0094372B"/>
    <w:rsid w:val="00944064"/>
    <w:rsid w:val="009441A9"/>
    <w:rsid w:val="00944550"/>
    <w:rsid w:val="00944D90"/>
    <w:rsid w:val="009472CB"/>
    <w:rsid w:val="00947510"/>
    <w:rsid w:val="00950240"/>
    <w:rsid w:val="00951F48"/>
    <w:rsid w:val="0095325E"/>
    <w:rsid w:val="00953748"/>
    <w:rsid w:val="00955645"/>
    <w:rsid w:val="00956443"/>
    <w:rsid w:val="009564BE"/>
    <w:rsid w:val="009566C3"/>
    <w:rsid w:val="00957A06"/>
    <w:rsid w:val="00957A60"/>
    <w:rsid w:val="00960798"/>
    <w:rsid w:val="00960DB2"/>
    <w:rsid w:val="009624A7"/>
    <w:rsid w:val="00962C90"/>
    <w:rsid w:val="00963039"/>
    <w:rsid w:val="00964F52"/>
    <w:rsid w:val="009659E2"/>
    <w:rsid w:val="00966374"/>
    <w:rsid w:val="00967222"/>
    <w:rsid w:val="00970193"/>
    <w:rsid w:val="00972ABB"/>
    <w:rsid w:val="00972F2C"/>
    <w:rsid w:val="00973938"/>
    <w:rsid w:val="00974A66"/>
    <w:rsid w:val="00974BCF"/>
    <w:rsid w:val="00975972"/>
    <w:rsid w:val="00975DCC"/>
    <w:rsid w:val="00977E39"/>
    <w:rsid w:val="00984368"/>
    <w:rsid w:val="00984438"/>
    <w:rsid w:val="009847BB"/>
    <w:rsid w:val="00984E0A"/>
    <w:rsid w:val="00985274"/>
    <w:rsid w:val="00985713"/>
    <w:rsid w:val="00985D6E"/>
    <w:rsid w:val="009866B0"/>
    <w:rsid w:val="00986B5F"/>
    <w:rsid w:val="00987137"/>
    <w:rsid w:val="00990977"/>
    <w:rsid w:val="00992A89"/>
    <w:rsid w:val="00994098"/>
    <w:rsid w:val="00995B86"/>
    <w:rsid w:val="00995CCC"/>
    <w:rsid w:val="009A0898"/>
    <w:rsid w:val="009A0F8A"/>
    <w:rsid w:val="009A13ED"/>
    <w:rsid w:val="009A1B65"/>
    <w:rsid w:val="009A1C27"/>
    <w:rsid w:val="009A30A3"/>
    <w:rsid w:val="009A387B"/>
    <w:rsid w:val="009A3E25"/>
    <w:rsid w:val="009A3E4F"/>
    <w:rsid w:val="009A4091"/>
    <w:rsid w:val="009A4606"/>
    <w:rsid w:val="009A659F"/>
    <w:rsid w:val="009A722D"/>
    <w:rsid w:val="009B0995"/>
    <w:rsid w:val="009B12D5"/>
    <w:rsid w:val="009B2BDD"/>
    <w:rsid w:val="009B2D1B"/>
    <w:rsid w:val="009B2E3A"/>
    <w:rsid w:val="009B390D"/>
    <w:rsid w:val="009B39F9"/>
    <w:rsid w:val="009B6FCF"/>
    <w:rsid w:val="009B7675"/>
    <w:rsid w:val="009C2C07"/>
    <w:rsid w:val="009C2CB5"/>
    <w:rsid w:val="009C2F9D"/>
    <w:rsid w:val="009C3755"/>
    <w:rsid w:val="009C3B99"/>
    <w:rsid w:val="009C460E"/>
    <w:rsid w:val="009C6DA9"/>
    <w:rsid w:val="009D21E4"/>
    <w:rsid w:val="009D25DC"/>
    <w:rsid w:val="009D2C0A"/>
    <w:rsid w:val="009D35A8"/>
    <w:rsid w:val="009D4294"/>
    <w:rsid w:val="009D461F"/>
    <w:rsid w:val="009D476B"/>
    <w:rsid w:val="009D4C4E"/>
    <w:rsid w:val="009D59AD"/>
    <w:rsid w:val="009D6581"/>
    <w:rsid w:val="009D723F"/>
    <w:rsid w:val="009E07D9"/>
    <w:rsid w:val="009E154A"/>
    <w:rsid w:val="009E385B"/>
    <w:rsid w:val="009E4EDF"/>
    <w:rsid w:val="009E4FB9"/>
    <w:rsid w:val="009E6A15"/>
    <w:rsid w:val="009E7EBB"/>
    <w:rsid w:val="009F002C"/>
    <w:rsid w:val="009F0323"/>
    <w:rsid w:val="009F0733"/>
    <w:rsid w:val="009F10F6"/>
    <w:rsid w:val="009F11C5"/>
    <w:rsid w:val="009F322A"/>
    <w:rsid w:val="009F3BAE"/>
    <w:rsid w:val="009F3F22"/>
    <w:rsid w:val="009F5058"/>
    <w:rsid w:val="009F5084"/>
    <w:rsid w:val="009F53D7"/>
    <w:rsid w:val="00A00B76"/>
    <w:rsid w:val="00A01FDA"/>
    <w:rsid w:val="00A02C0B"/>
    <w:rsid w:val="00A03E29"/>
    <w:rsid w:val="00A122D0"/>
    <w:rsid w:val="00A12F8B"/>
    <w:rsid w:val="00A14276"/>
    <w:rsid w:val="00A15D6B"/>
    <w:rsid w:val="00A17FC0"/>
    <w:rsid w:val="00A2100E"/>
    <w:rsid w:val="00A2237D"/>
    <w:rsid w:val="00A22D27"/>
    <w:rsid w:val="00A22DBF"/>
    <w:rsid w:val="00A23C0C"/>
    <w:rsid w:val="00A245CE"/>
    <w:rsid w:val="00A25580"/>
    <w:rsid w:val="00A2584B"/>
    <w:rsid w:val="00A27880"/>
    <w:rsid w:val="00A27BCC"/>
    <w:rsid w:val="00A31995"/>
    <w:rsid w:val="00A31C44"/>
    <w:rsid w:val="00A32C92"/>
    <w:rsid w:val="00A33BE3"/>
    <w:rsid w:val="00A34420"/>
    <w:rsid w:val="00A345B3"/>
    <w:rsid w:val="00A35ADE"/>
    <w:rsid w:val="00A361E2"/>
    <w:rsid w:val="00A37C3B"/>
    <w:rsid w:val="00A406B6"/>
    <w:rsid w:val="00A4095D"/>
    <w:rsid w:val="00A40D43"/>
    <w:rsid w:val="00A41271"/>
    <w:rsid w:val="00A415A9"/>
    <w:rsid w:val="00A41759"/>
    <w:rsid w:val="00A422E3"/>
    <w:rsid w:val="00A42BBF"/>
    <w:rsid w:val="00A43171"/>
    <w:rsid w:val="00A43D09"/>
    <w:rsid w:val="00A445A2"/>
    <w:rsid w:val="00A458FA"/>
    <w:rsid w:val="00A4654D"/>
    <w:rsid w:val="00A510FB"/>
    <w:rsid w:val="00A512CB"/>
    <w:rsid w:val="00A51941"/>
    <w:rsid w:val="00A53977"/>
    <w:rsid w:val="00A547FF"/>
    <w:rsid w:val="00A5491C"/>
    <w:rsid w:val="00A54EFD"/>
    <w:rsid w:val="00A55116"/>
    <w:rsid w:val="00A5584C"/>
    <w:rsid w:val="00A5616A"/>
    <w:rsid w:val="00A56F68"/>
    <w:rsid w:val="00A61CFC"/>
    <w:rsid w:val="00A62467"/>
    <w:rsid w:val="00A62A82"/>
    <w:rsid w:val="00A657FA"/>
    <w:rsid w:val="00A67842"/>
    <w:rsid w:val="00A706C7"/>
    <w:rsid w:val="00A71164"/>
    <w:rsid w:val="00A71B1F"/>
    <w:rsid w:val="00A71B5E"/>
    <w:rsid w:val="00A722D3"/>
    <w:rsid w:val="00A723AC"/>
    <w:rsid w:val="00A73F73"/>
    <w:rsid w:val="00A73FEE"/>
    <w:rsid w:val="00A743B2"/>
    <w:rsid w:val="00A75878"/>
    <w:rsid w:val="00A75E0A"/>
    <w:rsid w:val="00A7650F"/>
    <w:rsid w:val="00A76EEC"/>
    <w:rsid w:val="00A815BE"/>
    <w:rsid w:val="00A8165A"/>
    <w:rsid w:val="00A82E8F"/>
    <w:rsid w:val="00A830E7"/>
    <w:rsid w:val="00A83CAA"/>
    <w:rsid w:val="00A84A2E"/>
    <w:rsid w:val="00A87649"/>
    <w:rsid w:val="00A87DEC"/>
    <w:rsid w:val="00A9089B"/>
    <w:rsid w:val="00A9117D"/>
    <w:rsid w:val="00A91989"/>
    <w:rsid w:val="00A919D6"/>
    <w:rsid w:val="00A91D3C"/>
    <w:rsid w:val="00A9234C"/>
    <w:rsid w:val="00A9252D"/>
    <w:rsid w:val="00A92F34"/>
    <w:rsid w:val="00A93350"/>
    <w:rsid w:val="00A93A35"/>
    <w:rsid w:val="00A973E5"/>
    <w:rsid w:val="00AA022F"/>
    <w:rsid w:val="00AA0DEC"/>
    <w:rsid w:val="00AA15F1"/>
    <w:rsid w:val="00AA1F1D"/>
    <w:rsid w:val="00AA227C"/>
    <w:rsid w:val="00AA2E72"/>
    <w:rsid w:val="00AA37D0"/>
    <w:rsid w:val="00AA49DE"/>
    <w:rsid w:val="00AA520D"/>
    <w:rsid w:val="00AA5E10"/>
    <w:rsid w:val="00AA65C2"/>
    <w:rsid w:val="00AA6B7A"/>
    <w:rsid w:val="00AA75A6"/>
    <w:rsid w:val="00AA7B0A"/>
    <w:rsid w:val="00AA7C1E"/>
    <w:rsid w:val="00AB1A92"/>
    <w:rsid w:val="00AB28C8"/>
    <w:rsid w:val="00AB2FF4"/>
    <w:rsid w:val="00AB34BA"/>
    <w:rsid w:val="00AB36B6"/>
    <w:rsid w:val="00AB3C43"/>
    <w:rsid w:val="00AB41CB"/>
    <w:rsid w:val="00AB4F54"/>
    <w:rsid w:val="00AB563A"/>
    <w:rsid w:val="00AB5745"/>
    <w:rsid w:val="00AB6938"/>
    <w:rsid w:val="00AB7171"/>
    <w:rsid w:val="00AB7507"/>
    <w:rsid w:val="00AC0AB3"/>
    <w:rsid w:val="00AC0B29"/>
    <w:rsid w:val="00AC2AA2"/>
    <w:rsid w:val="00AC3A44"/>
    <w:rsid w:val="00AC59D5"/>
    <w:rsid w:val="00AC5F5C"/>
    <w:rsid w:val="00AC6176"/>
    <w:rsid w:val="00AC6CE1"/>
    <w:rsid w:val="00AC73FE"/>
    <w:rsid w:val="00AC744D"/>
    <w:rsid w:val="00AC78FC"/>
    <w:rsid w:val="00AC7DE1"/>
    <w:rsid w:val="00AD1567"/>
    <w:rsid w:val="00AD16AD"/>
    <w:rsid w:val="00AD1C1C"/>
    <w:rsid w:val="00AD2A1F"/>
    <w:rsid w:val="00AD4610"/>
    <w:rsid w:val="00AD5BED"/>
    <w:rsid w:val="00AD75E2"/>
    <w:rsid w:val="00AE2B2A"/>
    <w:rsid w:val="00AE3593"/>
    <w:rsid w:val="00AE6219"/>
    <w:rsid w:val="00AE6A93"/>
    <w:rsid w:val="00AF0F67"/>
    <w:rsid w:val="00AF236B"/>
    <w:rsid w:val="00AF43A6"/>
    <w:rsid w:val="00AF4DC3"/>
    <w:rsid w:val="00AF55A2"/>
    <w:rsid w:val="00AF5857"/>
    <w:rsid w:val="00B01711"/>
    <w:rsid w:val="00B03688"/>
    <w:rsid w:val="00B03958"/>
    <w:rsid w:val="00B03BCA"/>
    <w:rsid w:val="00B053E5"/>
    <w:rsid w:val="00B05E3F"/>
    <w:rsid w:val="00B10171"/>
    <w:rsid w:val="00B10424"/>
    <w:rsid w:val="00B10B69"/>
    <w:rsid w:val="00B10F33"/>
    <w:rsid w:val="00B110DB"/>
    <w:rsid w:val="00B11E4F"/>
    <w:rsid w:val="00B12740"/>
    <w:rsid w:val="00B142C2"/>
    <w:rsid w:val="00B142F7"/>
    <w:rsid w:val="00B15298"/>
    <w:rsid w:val="00B1562E"/>
    <w:rsid w:val="00B16693"/>
    <w:rsid w:val="00B169D6"/>
    <w:rsid w:val="00B172F7"/>
    <w:rsid w:val="00B203E2"/>
    <w:rsid w:val="00B223FE"/>
    <w:rsid w:val="00B23422"/>
    <w:rsid w:val="00B2439E"/>
    <w:rsid w:val="00B2493D"/>
    <w:rsid w:val="00B24D73"/>
    <w:rsid w:val="00B259E5"/>
    <w:rsid w:val="00B25A25"/>
    <w:rsid w:val="00B266A2"/>
    <w:rsid w:val="00B26CD3"/>
    <w:rsid w:val="00B26E44"/>
    <w:rsid w:val="00B2783A"/>
    <w:rsid w:val="00B27B36"/>
    <w:rsid w:val="00B30526"/>
    <w:rsid w:val="00B32DB6"/>
    <w:rsid w:val="00B32DCE"/>
    <w:rsid w:val="00B33C96"/>
    <w:rsid w:val="00B33C9A"/>
    <w:rsid w:val="00B3486A"/>
    <w:rsid w:val="00B34EB2"/>
    <w:rsid w:val="00B35921"/>
    <w:rsid w:val="00B35C24"/>
    <w:rsid w:val="00B377CA"/>
    <w:rsid w:val="00B40708"/>
    <w:rsid w:val="00B4215A"/>
    <w:rsid w:val="00B42459"/>
    <w:rsid w:val="00B42FE4"/>
    <w:rsid w:val="00B43057"/>
    <w:rsid w:val="00B43C8C"/>
    <w:rsid w:val="00B43CD4"/>
    <w:rsid w:val="00B43D16"/>
    <w:rsid w:val="00B447E9"/>
    <w:rsid w:val="00B459B4"/>
    <w:rsid w:val="00B45D39"/>
    <w:rsid w:val="00B45FCA"/>
    <w:rsid w:val="00B46F5C"/>
    <w:rsid w:val="00B47096"/>
    <w:rsid w:val="00B50077"/>
    <w:rsid w:val="00B501D5"/>
    <w:rsid w:val="00B50F4C"/>
    <w:rsid w:val="00B51AA2"/>
    <w:rsid w:val="00B521A4"/>
    <w:rsid w:val="00B5283B"/>
    <w:rsid w:val="00B538B6"/>
    <w:rsid w:val="00B540B2"/>
    <w:rsid w:val="00B54148"/>
    <w:rsid w:val="00B54156"/>
    <w:rsid w:val="00B55C8D"/>
    <w:rsid w:val="00B55DAB"/>
    <w:rsid w:val="00B55E99"/>
    <w:rsid w:val="00B563AE"/>
    <w:rsid w:val="00B60EF2"/>
    <w:rsid w:val="00B61AD9"/>
    <w:rsid w:val="00B61DB9"/>
    <w:rsid w:val="00B6359C"/>
    <w:rsid w:val="00B658FC"/>
    <w:rsid w:val="00B66432"/>
    <w:rsid w:val="00B670FE"/>
    <w:rsid w:val="00B67D03"/>
    <w:rsid w:val="00B70625"/>
    <w:rsid w:val="00B70AFA"/>
    <w:rsid w:val="00B7162C"/>
    <w:rsid w:val="00B7270D"/>
    <w:rsid w:val="00B7290F"/>
    <w:rsid w:val="00B73534"/>
    <w:rsid w:val="00B73A03"/>
    <w:rsid w:val="00B73E65"/>
    <w:rsid w:val="00B74867"/>
    <w:rsid w:val="00B752CD"/>
    <w:rsid w:val="00B766BA"/>
    <w:rsid w:val="00B802BA"/>
    <w:rsid w:val="00B80A2F"/>
    <w:rsid w:val="00B81C83"/>
    <w:rsid w:val="00B82BE7"/>
    <w:rsid w:val="00B8391B"/>
    <w:rsid w:val="00B83933"/>
    <w:rsid w:val="00B84CD8"/>
    <w:rsid w:val="00B87293"/>
    <w:rsid w:val="00B90DA0"/>
    <w:rsid w:val="00B91A19"/>
    <w:rsid w:val="00B91FA3"/>
    <w:rsid w:val="00B941C0"/>
    <w:rsid w:val="00B9436E"/>
    <w:rsid w:val="00B95F33"/>
    <w:rsid w:val="00BA0098"/>
    <w:rsid w:val="00BA029C"/>
    <w:rsid w:val="00BA245E"/>
    <w:rsid w:val="00BA3034"/>
    <w:rsid w:val="00BA33A5"/>
    <w:rsid w:val="00BA36EA"/>
    <w:rsid w:val="00BA3753"/>
    <w:rsid w:val="00BA3B54"/>
    <w:rsid w:val="00BA41FD"/>
    <w:rsid w:val="00BA4B76"/>
    <w:rsid w:val="00BA56B8"/>
    <w:rsid w:val="00BA5D05"/>
    <w:rsid w:val="00BB1529"/>
    <w:rsid w:val="00BB1A54"/>
    <w:rsid w:val="00BB30DA"/>
    <w:rsid w:val="00BB34D0"/>
    <w:rsid w:val="00BB54A3"/>
    <w:rsid w:val="00BB74CF"/>
    <w:rsid w:val="00BB782F"/>
    <w:rsid w:val="00BC0137"/>
    <w:rsid w:val="00BC0C7C"/>
    <w:rsid w:val="00BC0CB4"/>
    <w:rsid w:val="00BC15EA"/>
    <w:rsid w:val="00BC48F1"/>
    <w:rsid w:val="00BC50E7"/>
    <w:rsid w:val="00BC564C"/>
    <w:rsid w:val="00BC58CF"/>
    <w:rsid w:val="00BC6208"/>
    <w:rsid w:val="00BC6871"/>
    <w:rsid w:val="00BC7927"/>
    <w:rsid w:val="00BD1F2E"/>
    <w:rsid w:val="00BD2961"/>
    <w:rsid w:val="00BD4038"/>
    <w:rsid w:val="00BD4728"/>
    <w:rsid w:val="00BD58F1"/>
    <w:rsid w:val="00BD5CBC"/>
    <w:rsid w:val="00BD6325"/>
    <w:rsid w:val="00BD6C7F"/>
    <w:rsid w:val="00BD714F"/>
    <w:rsid w:val="00BD7662"/>
    <w:rsid w:val="00BD7D27"/>
    <w:rsid w:val="00BE0458"/>
    <w:rsid w:val="00BE0A25"/>
    <w:rsid w:val="00BE144F"/>
    <w:rsid w:val="00BE20A0"/>
    <w:rsid w:val="00BE3587"/>
    <w:rsid w:val="00BE45D4"/>
    <w:rsid w:val="00BE5250"/>
    <w:rsid w:val="00BE5758"/>
    <w:rsid w:val="00BE6583"/>
    <w:rsid w:val="00BE665A"/>
    <w:rsid w:val="00BE7D52"/>
    <w:rsid w:val="00BF0CB5"/>
    <w:rsid w:val="00BF1117"/>
    <w:rsid w:val="00BF17B0"/>
    <w:rsid w:val="00BF1BBA"/>
    <w:rsid w:val="00BF1DFF"/>
    <w:rsid w:val="00BF20F9"/>
    <w:rsid w:val="00BF224C"/>
    <w:rsid w:val="00BF6242"/>
    <w:rsid w:val="00BF62E2"/>
    <w:rsid w:val="00BF733A"/>
    <w:rsid w:val="00BF75C2"/>
    <w:rsid w:val="00BF7923"/>
    <w:rsid w:val="00C00058"/>
    <w:rsid w:val="00C00F80"/>
    <w:rsid w:val="00C018CA"/>
    <w:rsid w:val="00C01DC4"/>
    <w:rsid w:val="00C02D8C"/>
    <w:rsid w:val="00C03598"/>
    <w:rsid w:val="00C04012"/>
    <w:rsid w:val="00C057F2"/>
    <w:rsid w:val="00C05EFE"/>
    <w:rsid w:val="00C06268"/>
    <w:rsid w:val="00C06387"/>
    <w:rsid w:val="00C076E1"/>
    <w:rsid w:val="00C07DB6"/>
    <w:rsid w:val="00C1072F"/>
    <w:rsid w:val="00C10C03"/>
    <w:rsid w:val="00C11AF3"/>
    <w:rsid w:val="00C12947"/>
    <w:rsid w:val="00C12C45"/>
    <w:rsid w:val="00C12D3B"/>
    <w:rsid w:val="00C13579"/>
    <w:rsid w:val="00C13A2A"/>
    <w:rsid w:val="00C140DD"/>
    <w:rsid w:val="00C15028"/>
    <w:rsid w:val="00C16170"/>
    <w:rsid w:val="00C21929"/>
    <w:rsid w:val="00C2217E"/>
    <w:rsid w:val="00C2266C"/>
    <w:rsid w:val="00C2425B"/>
    <w:rsid w:val="00C258FC"/>
    <w:rsid w:val="00C26E98"/>
    <w:rsid w:val="00C27209"/>
    <w:rsid w:val="00C2752D"/>
    <w:rsid w:val="00C30187"/>
    <w:rsid w:val="00C328D9"/>
    <w:rsid w:val="00C329DD"/>
    <w:rsid w:val="00C33746"/>
    <w:rsid w:val="00C34E25"/>
    <w:rsid w:val="00C34ED9"/>
    <w:rsid w:val="00C34FA6"/>
    <w:rsid w:val="00C359F8"/>
    <w:rsid w:val="00C35B5B"/>
    <w:rsid w:val="00C36ADE"/>
    <w:rsid w:val="00C37BD7"/>
    <w:rsid w:val="00C40009"/>
    <w:rsid w:val="00C40D8B"/>
    <w:rsid w:val="00C40E9C"/>
    <w:rsid w:val="00C42D46"/>
    <w:rsid w:val="00C4310F"/>
    <w:rsid w:val="00C44530"/>
    <w:rsid w:val="00C44F1B"/>
    <w:rsid w:val="00C455D5"/>
    <w:rsid w:val="00C46B11"/>
    <w:rsid w:val="00C47039"/>
    <w:rsid w:val="00C47902"/>
    <w:rsid w:val="00C5014F"/>
    <w:rsid w:val="00C50BE2"/>
    <w:rsid w:val="00C51536"/>
    <w:rsid w:val="00C51C97"/>
    <w:rsid w:val="00C520F7"/>
    <w:rsid w:val="00C52A1A"/>
    <w:rsid w:val="00C52FE5"/>
    <w:rsid w:val="00C53701"/>
    <w:rsid w:val="00C53D62"/>
    <w:rsid w:val="00C544AE"/>
    <w:rsid w:val="00C54543"/>
    <w:rsid w:val="00C5459D"/>
    <w:rsid w:val="00C5571A"/>
    <w:rsid w:val="00C55791"/>
    <w:rsid w:val="00C55E41"/>
    <w:rsid w:val="00C55FE0"/>
    <w:rsid w:val="00C56D61"/>
    <w:rsid w:val="00C62393"/>
    <w:rsid w:val="00C62740"/>
    <w:rsid w:val="00C6333B"/>
    <w:rsid w:val="00C63EF6"/>
    <w:rsid w:val="00C6413F"/>
    <w:rsid w:val="00C64651"/>
    <w:rsid w:val="00C64A85"/>
    <w:rsid w:val="00C64F20"/>
    <w:rsid w:val="00C6524D"/>
    <w:rsid w:val="00C653EE"/>
    <w:rsid w:val="00C65A5C"/>
    <w:rsid w:val="00C65D36"/>
    <w:rsid w:val="00C65DFD"/>
    <w:rsid w:val="00C70B4C"/>
    <w:rsid w:val="00C71449"/>
    <w:rsid w:val="00C727DB"/>
    <w:rsid w:val="00C73415"/>
    <w:rsid w:val="00C73A59"/>
    <w:rsid w:val="00C7475B"/>
    <w:rsid w:val="00C74B8A"/>
    <w:rsid w:val="00C76933"/>
    <w:rsid w:val="00C76F39"/>
    <w:rsid w:val="00C77AD2"/>
    <w:rsid w:val="00C80974"/>
    <w:rsid w:val="00C80CE7"/>
    <w:rsid w:val="00C81D39"/>
    <w:rsid w:val="00C82122"/>
    <w:rsid w:val="00C8496E"/>
    <w:rsid w:val="00C85656"/>
    <w:rsid w:val="00C86A0D"/>
    <w:rsid w:val="00C874DF"/>
    <w:rsid w:val="00C90EAB"/>
    <w:rsid w:val="00C912E6"/>
    <w:rsid w:val="00C92FB2"/>
    <w:rsid w:val="00C93AA5"/>
    <w:rsid w:val="00C94457"/>
    <w:rsid w:val="00C95BC2"/>
    <w:rsid w:val="00C97429"/>
    <w:rsid w:val="00C974C1"/>
    <w:rsid w:val="00CA0119"/>
    <w:rsid w:val="00CA03CF"/>
    <w:rsid w:val="00CA09B1"/>
    <w:rsid w:val="00CA0EE7"/>
    <w:rsid w:val="00CA102E"/>
    <w:rsid w:val="00CA2763"/>
    <w:rsid w:val="00CA2E1D"/>
    <w:rsid w:val="00CA307F"/>
    <w:rsid w:val="00CA36C2"/>
    <w:rsid w:val="00CA4DB2"/>
    <w:rsid w:val="00CA5C8F"/>
    <w:rsid w:val="00CA605A"/>
    <w:rsid w:val="00CA67AA"/>
    <w:rsid w:val="00CB1627"/>
    <w:rsid w:val="00CB1942"/>
    <w:rsid w:val="00CB22F9"/>
    <w:rsid w:val="00CB2AA7"/>
    <w:rsid w:val="00CB32CB"/>
    <w:rsid w:val="00CB55A6"/>
    <w:rsid w:val="00CB68B8"/>
    <w:rsid w:val="00CB705E"/>
    <w:rsid w:val="00CB74C4"/>
    <w:rsid w:val="00CC0BE2"/>
    <w:rsid w:val="00CC0EDF"/>
    <w:rsid w:val="00CC145D"/>
    <w:rsid w:val="00CC17F6"/>
    <w:rsid w:val="00CC1982"/>
    <w:rsid w:val="00CC407B"/>
    <w:rsid w:val="00CC529E"/>
    <w:rsid w:val="00CC6777"/>
    <w:rsid w:val="00CC707F"/>
    <w:rsid w:val="00CD078E"/>
    <w:rsid w:val="00CD1477"/>
    <w:rsid w:val="00CD1749"/>
    <w:rsid w:val="00CD18E3"/>
    <w:rsid w:val="00CD3B04"/>
    <w:rsid w:val="00CD4693"/>
    <w:rsid w:val="00CD6410"/>
    <w:rsid w:val="00CD6AC1"/>
    <w:rsid w:val="00CD7297"/>
    <w:rsid w:val="00CD7D06"/>
    <w:rsid w:val="00CE06B5"/>
    <w:rsid w:val="00CE1816"/>
    <w:rsid w:val="00CE249C"/>
    <w:rsid w:val="00CE260D"/>
    <w:rsid w:val="00CE32A5"/>
    <w:rsid w:val="00CE3602"/>
    <w:rsid w:val="00CE3C85"/>
    <w:rsid w:val="00CE427E"/>
    <w:rsid w:val="00CE4CD6"/>
    <w:rsid w:val="00CE6ABA"/>
    <w:rsid w:val="00CE6CB9"/>
    <w:rsid w:val="00CE6FAF"/>
    <w:rsid w:val="00CF08AC"/>
    <w:rsid w:val="00CF14C9"/>
    <w:rsid w:val="00CF177B"/>
    <w:rsid w:val="00CF24FD"/>
    <w:rsid w:val="00CF3370"/>
    <w:rsid w:val="00CF35D2"/>
    <w:rsid w:val="00CF3AC5"/>
    <w:rsid w:val="00CF62ED"/>
    <w:rsid w:val="00CF6946"/>
    <w:rsid w:val="00CF734F"/>
    <w:rsid w:val="00CF76B6"/>
    <w:rsid w:val="00D009C9"/>
    <w:rsid w:val="00D0109C"/>
    <w:rsid w:val="00D01A57"/>
    <w:rsid w:val="00D01E0A"/>
    <w:rsid w:val="00D031A1"/>
    <w:rsid w:val="00D06056"/>
    <w:rsid w:val="00D0638D"/>
    <w:rsid w:val="00D064BF"/>
    <w:rsid w:val="00D06D90"/>
    <w:rsid w:val="00D0712C"/>
    <w:rsid w:val="00D1008B"/>
    <w:rsid w:val="00D107F2"/>
    <w:rsid w:val="00D12440"/>
    <w:rsid w:val="00D12C73"/>
    <w:rsid w:val="00D12D58"/>
    <w:rsid w:val="00D12FBD"/>
    <w:rsid w:val="00D13022"/>
    <w:rsid w:val="00D1375D"/>
    <w:rsid w:val="00D1433E"/>
    <w:rsid w:val="00D148A2"/>
    <w:rsid w:val="00D1495F"/>
    <w:rsid w:val="00D14E16"/>
    <w:rsid w:val="00D167FF"/>
    <w:rsid w:val="00D16C4F"/>
    <w:rsid w:val="00D17363"/>
    <w:rsid w:val="00D2007A"/>
    <w:rsid w:val="00D20941"/>
    <w:rsid w:val="00D20C2A"/>
    <w:rsid w:val="00D224B7"/>
    <w:rsid w:val="00D22B77"/>
    <w:rsid w:val="00D23011"/>
    <w:rsid w:val="00D231C5"/>
    <w:rsid w:val="00D23D93"/>
    <w:rsid w:val="00D23F8E"/>
    <w:rsid w:val="00D23F9D"/>
    <w:rsid w:val="00D24BF0"/>
    <w:rsid w:val="00D24CCB"/>
    <w:rsid w:val="00D25CE4"/>
    <w:rsid w:val="00D274A2"/>
    <w:rsid w:val="00D27500"/>
    <w:rsid w:val="00D27CF7"/>
    <w:rsid w:val="00D31EB7"/>
    <w:rsid w:val="00D329BB"/>
    <w:rsid w:val="00D34700"/>
    <w:rsid w:val="00D3485A"/>
    <w:rsid w:val="00D379B2"/>
    <w:rsid w:val="00D409BD"/>
    <w:rsid w:val="00D42271"/>
    <w:rsid w:val="00D42E42"/>
    <w:rsid w:val="00D4507D"/>
    <w:rsid w:val="00D454DD"/>
    <w:rsid w:val="00D45987"/>
    <w:rsid w:val="00D5139A"/>
    <w:rsid w:val="00D513A6"/>
    <w:rsid w:val="00D51BBA"/>
    <w:rsid w:val="00D52058"/>
    <w:rsid w:val="00D52FF7"/>
    <w:rsid w:val="00D5379F"/>
    <w:rsid w:val="00D540A2"/>
    <w:rsid w:val="00D55E23"/>
    <w:rsid w:val="00D576AF"/>
    <w:rsid w:val="00D5799D"/>
    <w:rsid w:val="00D61159"/>
    <w:rsid w:val="00D6442D"/>
    <w:rsid w:val="00D67BE3"/>
    <w:rsid w:val="00D7105B"/>
    <w:rsid w:val="00D718CB"/>
    <w:rsid w:val="00D71F5E"/>
    <w:rsid w:val="00D72AD1"/>
    <w:rsid w:val="00D75020"/>
    <w:rsid w:val="00D77C72"/>
    <w:rsid w:val="00D80228"/>
    <w:rsid w:val="00D803F3"/>
    <w:rsid w:val="00D806F3"/>
    <w:rsid w:val="00D81937"/>
    <w:rsid w:val="00D83347"/>
    <w:rsid w:val="00D84B8F"/>
    <w:rsid w:val="00D85944"/>
    <w:rsid w:val="00D85E2E"/>
    <w:rsid w:val="00D8716D"/>
    <w:rsid w:val="00D90452"/>
    <w:rsid w:val="00D920DD"/>
    <w:rsid w:val="00D92271"/>
    <w:rsid w:val="00D92D3D"/>
    <w:rsid w:val="00D9332B"/>
    <w:rsid w:val="00D93399"/>
    <w:rsid w:val="00D9575B"/>
    <w:rsid w:val="00D96DA7"/>
    <w:rsid w:val="00D978BB"/>
    <w:rsid w:val="00DA05B9"/>
    <w:rsid w:val="00DA1247"/>
    <w:rsid w:val="00DA153A"/>
    <w:rsid w:val="00DA15A9"/>
    <w:rsid w:val="00DA27BF"/>
    <w:rsid w:val="00DA28AE"/>
    <w:rsid w:val="00DA307E"/>
    <w:rsid w:val="00DA4417"/>
    <w:rsid w:val="00DA45C6"/>
    <w:rsid w:val="00DA4630"/>
    <w:rsid w:val="00DA48A6"/>
    <w:rsid w:val="00DA5AE2"/>
    <w:rsid w:val="00DA6098"/>
    <w:rsid w:val="00DA682B"/>
    <w:rsid w:val="00DB0B03"/>
    <w:rsid w:val="00DB1ADF"/>
    <w:rsid w:val="00DB1F88"/>
    <w:rsid w:val="00DB2108"/>
    <w:rsid w:val="00DB46EB"/>
    <w:rsid w:val="00DB4BF4"/>
    <w:rsid w:val="00DB5D48"/>
    <w:rsid w:val="00DB6582"/>
    <w:rsid w:val="00DC004B"/>
    <w:rsid w:val="00DC176C"/>
    <w:rsid w:val="00DC2020"/>
    <w:rsid w:val="00DC23A3"/>
    <w:rsid w:val="00DC3E8B"/>
    <w:rsid w:val="00DC61E9"/>
    <w:rsid w:val="00DC754A"/>
    <w:rsid w:val="00DD14BC"/>
    <w:rsid w:val="00DD2C8C"/>
    <w:rsid w:val="00DD40D2"/>
    <w:rsid w:val="00DD51C8"/>
    <w:rsid w:val="00DD544D"/>
    <w:rsid w:val="00DD7BDB"/>
    <w:rsid w:val="00DD7D6F"/>
    <w:rsid w:val="00DE0EC0"/>
    <w:rsid w:val="00DE1536"/>
    <w:rsid w:val="00DE16BA"/>
    <w:rsid w:val="00DE1703"/>
    <w:rsid w:val="00DE2FEC"/>
    <w:rsid w:val="00DE4849"/>
    <w:rsid w:val="00DE53C6"/>
    <w:rsid w:val="00DE53E2"/>
    <w:rsid w:val="00DE54AA"/>
    <w:rsid w:val="00DE55BD"/>
    <w:rsid w:val="00DE5832"/>
    <w:rsid w:val="00DE630C"/>
    <w:rsid w:val="00DE6CBE"/>
    <w:rsid w:val="00DE7239"/>
    <w:rsid w:val="00DF0A3C"/>
    <w:rsid w:val="00DF112D"/>
    <w:rsid w:val="00DF1944"/>
    <w:rsid w:val="00DF1A10"/>
    <w:rsid w:val="00DF5DAA"/>
    <w:rsid w:val="00DF6607"/>
    <w:rsid w:val="00E00CA4"/>
    <w:rsid w:val="00E029A9"/>
    <w:rsid w:val="00E03DFB"/>
    <w:rsid w:val="00E04924"/>
    <w:rsid w:val="00E065E4"/>
    <w:rsid w:val="00E066A9"/>
    <w:rsid w:val="00E06A20"/>
    <w:rsid w:val="00E07959"/>
    <w:rsid w:val="00E11DE1"/>
    <w:rsid w:val="00E12E77"/>
    <w:rsid w:val="00E14937"/>
    <w:rsid w:val="00E1560E"/>
    <w:rsid w:val="00E15A07"/>
    <w:rsid w:val="00E17C0F"/>
    <w:rsid w:val="00E21763"/>
    <w:rsid w:val="00E217AA"/>
    <w:rsid w:val="00E2185E"/>
    <w:rsid w:val="00E21FB5"/>
    <w:rsid w:val="00E23AD7"/>
    <w:rsid w:val="00E24036"/>
    <w:rsid w:val="00E2603C"/>
    <w:rsid w:val="00E27C27"/>
    <w:rsid w:val="00E31864"/>
    <w:rsid w:val="00E32463"/>
    <w:rsid w:val="00E34148"/>
    <w:rsid w:val="00E34EEF"/>
    <w:rsid w:val="00E355BA"/>
    <w:rsid w:val="00E36A28"/>
    <w:rsid w:val="00E37251"/>
    <w:rsid w:val="00E37A50"/>
    <w:rsid w:val="00E41C99"/>
    <w:rsid w:val="00E4290B"/>
    <w:rsid w:val="00E43BB0"/>
    <w:rsid w:val="00E43C2F"/>
    <w:rsid w:val="00E44263"/>
    <w:rsid w:val="00E44A07"/>
    <w:rsid w:val="00E46921"/>
    <w:rsid w:val="00E477EC"/>
    <w:rsid w:val="00E47FF6"/>
    <w:rsid w:val="00E504AA"/>
    <w:rsid w:val="00E518CA"/>
    <w:rsid w:val="00E51FCF"/>
    <w:rsid w:val="00E51FD6"/>
    <w:rsid w:val="00E526ED"/>
    <w:rsid w:val="00E5322E"/>
    <w:rsid w:val="00E54651"/>
    <w:rsid w:val="00E546A2"/>
    <w:rsid w:val="00E54CB4"/>
    <w:rsid w:val="00E55AA0"/>
    <w:rsid w:val="00E55BEE"/>
    <w:rsid w:val="00E5646B"/>
    <w:rsid w:val="00E56B16"/>
    <w:rsid w:val="00E609F9"/>
    <w:rsid w:val="00E624A0"/>
    <w:rsid w:val="00E62BB0"/>
    <w:rsid w:val="00E6426D"/>
    <w:rsid w:val="00E65DA0"/>
    <w:rsid w:val="00E669FB"/>
    <w:rsid w:val="00E67A37"/>
    <w:rsid w:val="00E67C2F"/>
    <w:rsid w:val="00E67DC4"/>
    <w:rsid w:val="00E7122B"/>
    <w:rsid w:val="00E71743"/>
    <w:rsid w:val="00E718BA"/>
    <w:rsid w:val="00E72E5C"/>
    <w:rsid w:val="00E740E7"/>
    <w:rsid w:val="00E74D32"/>
    <w:rsid w:val="00E75633"/>
    <w:rsid w:val="00E76F9C"/>
    <w:rsid w:val="00E77653"/>
    <w:rsid w:val="00E805FB"/>
    <w:rsid w:val="00E807A7"/>
    <w:rsid w:val="00E80C8A"/>
    <w:rsid w:val="00E82E2A"/>
    <w:rsid w:val="00E82F85"/>
    <w:rsid w:val="00E836D5"/>
    <w:rsid w:val="00E84150"/>
    <w:rsid w:val="00E856B5"/>
    <w:rsid w:val="00E86436"/>
    <w:rsid w:val="00E86B44"/>
    <w:rsid w:val="00E87A1C"/>
    <w:rsid w:val="00E87DEB"/>
    <w:rsid w:val="00E90AE3"/>
    <w:rsid w:val="00E91652"/>
    <w:rsid w:val="00E91A25"/>
    <w:rsid w:val="00E922C9"/>
    <w:rsid w:val="00E92751"/>
    <w:rsid w:val="00E954B4"/>
    <w:rsid w:val="00E95A67"/>
    <w:rsid w:val="00E95BD9"/>
    <w:rsid w:val="00E95C58"/>
    <w:rsid w:val="00EA00E8"/>
    <w:rsid w:val="00EA13B0"/>
    <w:rsid w:val="00EA1FC1"/>
    <w:rsid w:val="00EA31CC"/>
    <w:rsid w:val="00EA6665"/>
    <w:rsid w:val="00EA7B73"/>
    <w:rsid w:val="00EA7FA7"/>
    <w:rsid w:val="00EB12A5"/>
    <w:rsid w:val="00EB13EB"/>
    <w:rsid w:val="00EB1710"/>
    <w:rsid w:val="00EB18B7"/>
    <w:rsid w:val="00EB1B05"/>
    <w:rsid w:val="00EB229D"/>
    <w:rsid w:val="00EB48A4"/>
    <w:rsid w:val="00EB4A49"/>
    <w:rsid w:val="00EB4E7B"/>
    <w:rsid w:val="00EB50AE"/>
    <w:rsid w:val="00EB5353"/>
    <w:rsid w:val="00EB5D34"/>
    <w:rsid w:val="00EB6A95"/>
    <w:rsid w:val="00EB6C0C"/>
    <w:rsid w:val="00EB7DDD"/>
    <w:rsid w:val="00EC1948"/>
    <w:rsid w:val="00EC2064"/>
    <w:rsid w:val="00EC291F"/>
    <w:rsid w:val="00EC54DC"/>
    <w:rsid w:val="00EC6016"/>
    <w:rsid w:val="00EC6402"/>
    <w:rsid w:val="00EC6E68"/>
    <w:rsid w:val="00EC7A3B"/>
    <w:rsid w:val="00ED0CCC"/>
    <w:rsid w:val="00ED16E0"/>
    <w:rsid w:val="00ED1717"/>
    <w:rsid w:val="00ED62CC"/>
    <w:rsid w:val="00ED7987"/>
    <w:rsid w:val="00EE048F"/>
    <w:rsid w:val="00EE0E20"/>
    <w:rsid w:val="00EE16E3"/>
    <w:rsid w:val="00EE1E7D"/>
    <w:rsid w:val="00EE264D"/>
    <w:rsid w:val="00EE3240"/>
    <w:rsid w:val="00EE3730"/>
    <w:rsid w:val="00EE3A71"/>
    <w:rsid w:val="00EE460A"/>
    <w:rsid w:val="00EE58D0"/>
    <w:rsid w:val="00EE5E0D"/>
    <w:rsid w:val="00EE6274"/>
    <w:rsid w:val="00EE62CC"/>
    <w:rsid w:val="00EF0E2C"/>
    <w:rsid w:val="00EF1907"/>
    <w:rsid w:val="00EF1EEB"/>
    <w:rsid w:val="00EF2FA0"/>
    <w:rsid w:val="00EF309E"/>
    <w:rsid w:val="00EF3FDF"/>
    <w:rsid w:val="00EF541F"/>
    <w:rsid w:val="00EF7C7D"/>
    <w:rsid w:val="00F0019C"/>
    <w:rsid w:val="00F0103B"/>
    <w:rsid w:val="00F024C9"/>
    <w:rsid w:val="00F02662"/>
    <w:rsid w:val="00F02E6E"/>
    <w:rsid w:val="00F03204"/>
    <w:rsid w:val="00F032EE"/>
    <w:rsid w:val="00F03D28"/>
    <w:rsid w:val="00F03FB3"/>
    <w:rsid w:val="00F043AB"/>
    <w:rsid w:val="00F06559"/>
    <w:rsid w:val="00F10BEA"/>
    <w:rsid w:val="00F1352D"/>
    <w:rsid w:val="00F15518"/>
    <w:rsid w:val="00F16E6C"/>
    <w:rsid w:val="00F17F8D"/>
    <w:rsid w:val="00F20F1B"/>
    <w:rsid w:val="00F21FC9"/>
    <w:rsid w:val="00F22EE6"/>
    <w:rsid w:val="00F2347A"/>
    <w:rsid w:val="00F251A7"/>
    <w:rsid w:val="00F258C1"/>
    <w:rsid w:val="00F25929"/>
    <w:rsid w:val="00F26CC2"/>
    <w:rsid w:val="00F270E5"/>
    <w:rsid w:val="00F2783C"/>
    <w:rsid w:val="00F30A30"/>
    <w:rsid w:val="00F30BDC"/>
    <w:rsid w:val="00F319DA"/>
    <w:rsid w:val="00F32E34"/>
    <w:rsid w:val="00F331FD"/>
    <w:rsid w:val="00F33471"/>
    <w:rsid w:val="00F33837"/>
    <w:rsid w:val="00F356BC"/>
    <w:rsid w:val="00F36212"/>
    <w:rsid w:val="00F375C7"/>
    <w:rsid w:val="00F37B7A"/>
    <w:rsid w:val="00F40061"/>
    <w:rsid w:val="00F403CA"/>
    <w:rsid w:val="00F409DB"/>
    <w:rsid w:val="00F40D53"/>
    <w:rsid w:val="00F41B4B"/>
    <w:rsid w:val="00F41EFC"/>
    <w:rsid w:val="00F42341"/>
    <w:rsid w:val="00F4378C"/>
    <w:rsid w:val="00F44716"/>
    <w:rsid w:val="00F459CF"/>
    <w:rsid w:val="00F473EE"/>
    <w:rsid w:val="00F522A2"/>
    <w:rsid w:val="00F5529A"/>
    <w:rsid w:val="00F5727F"/>
    <w:rsid w:val="00F578A9"/>
    <w:rsid w:val="00F57AB8"/>
    <w:rsid w:val="00F6009C"/>
    <w:rsid w:val="00F606BC"/>
    <w:rsid w:val="00F61CFF"/>
    <w:rsid w:val="00F620DF"/>
    <w:rsid w:val="00F6218B"/>
    <w:rsid w:val="00F627E6"/>
    <w:rsid w:val="00F6434C"/>
    <w:rsid w:val="00F6514E"/>
    <w:rsid w:val="00F6531D"/>
    <w:rsid w:val="00F71703"/>
    <w:rsid w:val="00F72207"/>
    <w:rsid w:val="00F72307"/>
    <w:rsid w:val="00F72CF7"/>
    <w:rsid w:val="00F73124"/>
    <w:rsid w:val="00F742C8"/>
    <w:rsid w:val="00F74490"/>
    <w:rsid w:val="00F75849"/>
    <w:rsid w:val="00F766BA"/>
    <w:rsid w:val="00F775DA"/>
    <w:rsid w:val="00F801BE"/>
    <w:rsid w:val="00F818F3"/>
    <w:rsid w:val="00F81D10"/>
    <w:rsid w:val="00F82DD7"/>
    <w:rsid w:val="00F83A5D"/>
    <w:rsid w:val="00F84985"/>
    <w:rsid w:val="00F868C0"/>
    <w:rsid w:val="00F86D65"/>
    <w:rsid w:val="00F90833"/>
    <w:rsid w:val="00F916E3"/>
    <w:rsid w:val="00F92619"/>
    <w:rsid w:val="00F933B8"/>
    <w:rsid w:val="00F944AF"/>
    <w:rsid w:val="00F9484D"/>
    <w:rsid w:val="00F95D83"/>
    <w:rsid w:val="00F969E3"/>
    <w:rsid w:val="00F96C04"/>
    <w:rsid w:val="00F972CD"/>
    <w:rsid w:val="00FA061E"/>
    <w:rsid w:val="00FA11D3"/>
    <w:rsid w:val="00FA3B69"/>
    <w:rsid w:val="00FA4A9F"/>
    <w:rsid w:val="00FA5911"/>
    <w:rsid w:val="00FB15B5"/>
    <w:rsid w:val="00FB1724"/>
    <w:rsid w:val="00FB1D61"/>
    <w:rsid w:val="00FB2541"/>
    <w:rsid w:val="00FB2C86"/>
    <w:rsid w:val="00FB32DA"/>
    <w:rsid w:val="00FB33C7"/>
    <w:rsid w:val="00FB39CE"/>
    <w:rsid w:val="00FB44B5"/>
    <w:rsid w:val="00FB461B"/>
    <w:rsid w:val="00FB4801"/>
    <w:rsid w:val="00FB5434"/>
    <w:rsid w:val="00FB62ED"/>
    <w:rsid w:val="00FB6A46"/>
    <w:rsid w:val="00FB6C23"/>
    <w:rsid w:val="00FB6F3B"/>
    <w:rsid w:val="00FC464F"/>
    <w:rsid w:val="00FC47D9"/>
    <w:rsid w:val="00FC7C2B"/>
    <w:rsid w:val="00FC7D68"/>
    <w:rsid w:val="00FD2303"/>
    <w:rsid w:val="00FD268B"/>
    <w:rsid w:val="00FD2E83"/>
    <w:rsid w:val="00FD366E"/>
    <w:rsid w:val="00FD37DC"/>
    <w:rsid w:val="00FD3A46"/>
    <w:rsid w:val="00FD4E44"/>
    <w:rsid w:val="00FD58C4"/>
    <w:rsid w:val="00FD5F82"/>
    <w:rsid w:val="00FD6C8F"/>
    <w:rsid w:val="00FD7333"/>
    <w:rsid w:val="00FE1355"/>
    <w:rsid w:val="00FE1B20"/>
    <w:rsid w:val="00FE202A"/>
    <w:rsid w:val="00FE35EE"/>
    <w:rsid w:val="00FE49C1"/>
    <w:rsid w:val="00FE7723"/>
    <w:rsid w:val="00FE7ACF"/>
    <w:rsid w:val="00FE7BD0"/>
    <w:rsid w:val="00FF304A"/>
    <w:rsid w:val="00FF30EF"/>
    <w:rsid w:val="00FF3CBD"/>
    <w:rsid w:val="00FF4885"/>
    <w:rsid w:val="00FF584E"/>
    <w:rsid w:val="00FF5DF3"/>
    <w:rsid w:val="00FF6777"/>
    <w:rsid w:val="00FF6883"/>
    <w:rsid w:val="00FF7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5E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731676"/>
    <w:pPr>
      <w:spacing w:after="60"/>
      <w:jc w:val="center"/>
      <w:outlineLvl w:val="1"/>
    </w:pPr>
    <w:rPr>
      <w:rFonts w:ascii="Cambria" w:eastAsia="Times New Roman" w:hAnsi="Cambria" w:cs="Times New Roman"/>
      <w:color w:val="000000"/>
      <w:sz w:val="24"/>
      <w:szCs w:val="24"/>
    </w:rPr>
  </w:style>
  <w:style w:type="character" w:customStyle="1" w:styleId="a4">
    <w:name w:val="Подзаголовок Знак"/>
    <w:basedOn w:val="a0"/>
    <w:link w:val="a3"/>
    <w:uiPriority w:val="11"/>
    <w:rsid w:val="00731676"/>
    <w:rPr>
      <w:rFonts w:ascii="Cambria" w:eastAsia="Times New Roman" w:hAnsi="Cambria" w:cs="Times New Roman"/>
      <w:color w:val="000000"/>
      <w:sz w:val="24"/>
      <w:szCs w:val="24"/>
    </w:rPr>
  </w:style>
  <w:style w:type="character" w:styleId="a5">
    <w:name w:val="Strong"/>
    <w:qFormat/>
    <w:rsid w:val="00731676"/>
    <w:rPr>
      <w:b/>
      <w:bCs/>
    </w:rPr>
  </w:style>
  <w:style w:type="paragraph" w:styleId="a6">
    <w:name w:val="No Spacing"/>
    <w:uiPriority w:val="99"/>
    <w:qFormat/>
    <w:rsid w:val="00731676"/>
    <w:pPr>
      <w:jc w:val="both"/>
    </w:pPr>
    <w:rPr>
      <w:rFonts w:ascii="Times New Roman" w:eastAsia="Calibri" w:hAnsi="Times New Roman" w:cs="Times New Roman"/>
      <w:sz w:val="28"/>
      <w:szCs w:val="28"/>
      <w:lang w:eastAsia="en-US"/>
    </w:rPr>
  </w:style>
  <w:style w:type="paragraph" w:styleId="a7">
    <w:name w:val="List Paragraph"/>
    <w:basedOn w:val="a"/>
    <w:uiPriority w:val="34"/>
    <w:qFormat/>
    <w:rsid w:val="00731676"/>
    <w:pPr>
      <w:spacing w:after="200"/>
      <w:ind w:left="720"/>
      <w:contextualSpacing/>
      <w:jc w:val="both"/>
    </w:pPr>
    <w:rPr>
      <w:rFonts w:ascii="Times New Roman" w:eastAsia="Calibri" w:hAnsi="Times New Roman" w:cs="Times New Roman"/>
      <w:sz w:val="28"/>
      <w:szCs w:val="28"/>
      <w:lang w:eastAsia="en-US"/>
    </w:rPr>
  </w:style>
  <w:style w:type="paragraph" w:customStyle="1" w:styleId="1">
    <w:name w:val="Стиль1"/>
    <w:basedOn w:val="a"/>
    <w:link w:val="10"/>
    <w:qFormat/>
    <w:rsid w:val="00731676"/>
    <w:pPr>
      <w:numPr>
        <w:numId w:val="1"/>
      </w:numPr>
      <w:tabs>
        <w:tab w:val="left" w:pos="1006"/>
      </w:tabs>
      <w:spacing w:line="240" w:lineRule="exact"/>
      <w:jc w:val="both"/>
    </w:pPr>
    <w:rPr>
      <w:rFonts w:ascii="Times New Roman" w:eastAsia="Times New Roman" w:hAnsi="Times New Roman" w:cs="Times New Roman"/>
      <w:spacing w:val="10"/>
      <w:sz w:val="28"/>
      <w:szCs w:val="28"/>
    </w:rPr>
  </w:style>
  <w:style w:type="character" w:customStyle="1" w:styleId="10">
    <w:name w:val="Стиль1 Знак"/>
    <w:basedOn w:val="a0"/>
    <w:link w:val="1"/>
    <w:rsid w:val="00731676"/>
    <w:rPr>
      <w:rFonts w:ascii="Times New Roman" w:eastAsia="Times New Roman" w:hAnsi="Times New Roman" w:cs="Times New Roman"/>
      <w:spacing w:val="10"/>
      <w:sz w:val="28"/>
      <w:szCs w:val="28"/>
    </w:rPr>
  </w:style>
  <w:style w:type="paragraph" w:customStyle="1" w:styleId="ConsPlusNonformat">
    <w:name w:val="ConsPlusNonformat"/>
    <w:rsid w:val="000100DB"/>
    <w:pPr>
      <w:autoSpaceDE w:val="0"/>
      <w:autoSpaceDN w:val="0"/>
      <w:adjustRightInd w:val="0"/>
    </w:pPr>
    <w:rPr>
      <w:rFonts w:ascii="Courier New" w:eastAsia="Times New Roman" w:hAnsi="Courier New" w:cs="Courier New"/>
    </w:rPr>
  </w:style>
  <w:style w:type="paragraph" w:styleId="a8">
    <w:name w:val="Balloon Text"/>
    <w:basedOn w:val="a"/>
    <w:link w:val="a9"/>
    <w:uiPriority w:val="99"/>
    <w:semiHidden/>
    <w:unhideWhenUsed/>
    <w:rsid w:val="00F06559"/>
    <w:rPr>
      <w:rFonts w:ascii="Segoe UI" w:hAnsi="Segoe UI" w:cs="Segoe UI"/>
      <w:sz w:val="18"/>
      <w:szCs w:val="18"/>
    </w:rPr>
  </w:style>
  <w:style w:type="character" w:customStyle="1" w:styleId="a9">
    <w:name w:val="Текст выноски Знак"/>
    <w:basedOn w:val="a0"/>
    <w:link w:val="a8"/>
    <w:uiPriority w:val="99"/>
    <w:semiHidden/>
    <w:rsid w:val="00F0655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98847C5-A443-4CCE-A9F1-14223DD9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3348</Words>
  <Characters>19084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dc:creator>
  <cp:keywords/>
  <dc:description/>
  <cp:lastModifiedBy>Марина</cp:lastModifiedBy>
  <cp:revision>19</cp:revision>
  <cp:lastPrinted>2020-11-18T08:28:00Z</cp:lastPrinted>
  <dcterms:created xsi:type="dcterms:W3CDTF">2020-06-17T08:51:00Z</dcterms:created>
  <dcterms:modified xsi:type="dcterms:W3CDTF">2020-11-20T06:57:00Z</dcterms:modified>
</cp:coreProperties>
</file>