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9E" w:rsidRPr="0032019E" w:rsidRDefault="0032019E" w:rsidP="003201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32019E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32019E" w:rsidRPr="0032019E" w:rsidRDefault="0032019E" w:rsidP="003201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019E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32019E" w:rsidRPr="0032019E" w:rsidRDefault="0032019E" w:rsidP="003201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019E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32019E">
        <w:rPr>
          <w:rFonts w:ascii="Arial" w:hAnsi="Arial" w:cs="Arial"/>
          <w:sz w:val="24"/>
          <w:szCs w:val="24"/>
        </w:rPr>
        <w:t>сгоск</w:t>
      </w:r>
      <w:proofErr w:type="gramStart"/>
      <w:r w:rsidRPr="0032019E">
        <w:rPr>
          <w:rFonts w:ascii="Arial" w:hAnsi="Arial" w:cs="Arial"/>
          <w:sz w:val="24"/>
          <w:szCs w:val="24"/>
        </w:rPr>
        <w:t>.р</w:t>
      </w:r>
      <w:proofErr w:type="gramEnd"/>
      <w:r w:rsidRPr="0032019E">
        <w:rPr>
          <w:rFonts w:ascii="Arial" w:hAnsi="Arial" w:cs="Arial"/>
          <w:sz w:val="24"/>
          <w:szCs w:val="24"/>
        </w:rPr>
        <w:t>ф</w:t>
      </w:r>
      <w:proofErr w:type="spellEnd"/>
      <w:r w:rsidRPr="0032019E">
        <w:rPr>
          <w:rFonts w:ascii="Arial" w:hAnsi="Arial" w:cs="Arial"/>
          <w:sz w:val="24"/>
          <w:szCs w:val="24"/>
        </w:rPr>
        <w:t>/</w:t>
      </w:r>
      <w:proofErr w:type="spellStart"/>
      <w:r w:rsidRPr="0032019E">
        <w:rPr>
          <w:rFonts w:ascii="Arial" w:hAnsi="Arial" w:cs="Arial"/>
          <w:sz w:val="24"/>
          <w:szCs w:val="24"/>
        </w:rPr>
        <w:t>npa</w:t>
      </w:r>
      <w:proofErr w:type="spellEnd"/>
      <w:r w:rsidRPr="0032019E">
        <w:rPr>
          <w:rFonts w:ascii="Arial" w:hAnsi="Arial" w:cs="Arial"/>
          <w:sz w:val="24"/>
          <w:szCs w:val="24"/>
        </w:rPr>
        <w:t xml:space="preserve"> </w:t>
      </w:r>
    </w:p>
    <w:p w:rsidR="0032019E" w:rsidRPr="0032019E" w:rsidRDefault="003606C4" w:rsidP="003201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муниципальных биб</w:t>
      </w:r>
      <w:r w:rsidR="0032019E" w:rsidRPr="0032019E">
        <w:rPr>
          <w:rFonts w:ascii="Arial" w:hAnsi="Arial" w:cs="Arial"/>
          <w:sz w:val="24"/>
          <w:szCs w:val="24"/>
        </w:rPr>
        <w:t>лиотеках</w:t>
      </w:r>
    </w:p>
    <w:p w:rsidR="0032019E" w:rsidRDefault="0032019E" w:rsidP="0032019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26</w:t>
      </w:r>
      <w:r w:rsidRPr="0032019E">
        <w:rPr>
          <w:rFonts w:ascii="Arial" w:hAnsi="Arial" w:cs="Arial"/>
          <w:sz w:val="24"/>
          <w:szCs w:val="24"/>
        </w:rPr>
        <w:t>.01.2023 г</w:t>
      </w:r>
      <w:r w:rsidRPr="0032019E">
        <w:rPr>
          <w:rFonts w:ascii="Arial" w:hAnsi="Arial" w:cs="Arial"/>
          <w:b/>
          <w:sz w:val="32"/>
          <w:szCs w:val="32"/>
        </w:rPr>
        <w:t>.</w:t>
      </w:r>
    </w:p>
    <w:p w:rsidR="002778FC" w:rsidRDefault="004E49BC" w:rsidP="004E49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>АДМИНИСТРАЦИЯ</w:t>
      </w:r>
      <w:r w:rsidR="002778FC" w:rsidRPr="004E49BC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4E49BC" w:rsidRPr="004E49BC" w:rsidRDefault="004E49BC" w:rsidP="004E49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49BC" w:rsidRPr="004E49BC" w:rsidRDefault="004E49BC" w:rsidP="004E49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4E49BC" w:rsidRPr="004E49BC" w:rsidRDefault="004E49BC" w:rsidP="004E49BC">
      <w:pPr>
        <w:tabs>
          <w:tab w:val="left" w:pos="3190"/>
          <w:tab w:val="left" w:pos="7763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>от 26 января 2023 г.№ 56</w:t>
      </w:r>
    </w:p>
    <w:p w:rsidR="008C1C8C" w:rsidRPr="004E49BC" w:rsidRDefault="008C1C8C" w:rsidP="004E49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1" w:name="__DdeLink__186_2900823682"/>
    </w:p>
    <w:p w:rsidR="00395806" w:rsidRPr="004E49BC" w:rsidRDefault="004E49BC" w:rsidP="004E49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 xml:space="preserve">ОБ УТВЕРЖДЕНИИ ПОЛОЖЕНИЯ О КОМИССИИ ПО УВЕКОВЕЧЕНИЮ ПАМЯТИ ГРАЖДАН НА </w:t>
      </w:r>
      <w:bookmarkEnd w:id="1"/>
      <w:r w:rsidRPr="004E49BC">
        <w:rPr>
          <w:rFonts w:ascii="Arial" w:hAnsi="Arial" w:cs="Arial"/>
          <w:b/>
          <w:sz w:val="32"/>
          <w:szCs w:val="32"/>
        </w:rPr>
        <w:t>ТЕРРИТОРИИ СОВЕТСКОГО ГОРОДСКОГО ОКРУГА СТАВРОПОЛЬСКОГО КРАЯ</w:t>
      </w:r>
    </w:p>
    <w:p w:rsidR="00395806" w:rsidRPr="004E49BC" w:rsidRDefault="00395806" w:rsidP="004E49BC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_GoBack"/>
      <w:proofErr w:type="gramStart"/>
      <w:r w:rsidRPr="004E49BC">
        <w:rPr>
          <w:rFonts w:ascii="Arial" w:hAnsi="Arial" w:cs="Arial"/>
          <w:sz w:val="24"/>
          <w:szCs w:val="24"/>
        </w:rPr>
        <w:t>На основании решения Совета депутатов Советского го</w:t>
      </w:r>
      <w:r w:rsidR="008C1C8C" w:rsidRPr="004E49BC">
        <w:rPr>
          <w:rFonts w:ascii="Arial" w:hAnsi="Arial" w:cs="Arial"/>
          <w:sz w:val="24"/>
          <w:szCs w:val="24"/>
        </w:rPr>
        <w:t xml:space="preserve">родского округа Ставропольского края от 8 декабря 2022 г. № </w:t>
      </w:r>
      <w:r w:rsidRPr="004E49BC">
        <w:rPr>
          <w:rFonts w:ascii="Arial" w:hAnsi="Arial" w:cs="Arial"/>
          <w:sz w:val="24"/>
          <w:szCs w:val="24"/>
        </w:rPr>
        <w:t xml:space="preserve">23 «Об утверждении Порядка присвоения имен муниципальным организациям, наименований элементам </w:t>
      </w:r>
      <w:proofErr w:type="spellStart"/>
      <w:r w:rsidRPr="004E49BC">
        <w:rPr>
          <w:rFonts w:ascii="Arial" w:hAnsi="Arial" w:cs="Arial"/>
          <w:sz w:val="24"/>
          <w:szCs w:val="24"/>
        </w:rPr>
        <w:t>улично</w:t>
      </w:r>
      <w:proofErr w:type="spellEnd"/>
      <w:r w:rsidR="008C1C8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>-</w:t>
      </w:r>
      <w:r w:rsidR="008C1C8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 xml:space="preserve">дорожной сети на </w:t>
      </w:r>
      <w:r w:rsidR="008C1C8C" w:rsidRPr="004E49BC">
        <w:rPr>
          <w:rFonts w:ascii="Arial" w:hAnsi="Arial" w:cs="Arial"/>
          <w:sz w:val="24"/>
          <w:szCs w:val="24"/>
        </w:rPr>
        <w:t>территории Советского</w:t>
      </w:r>
      <w:r w:rsidRPr="004E49BC">
        <w:rPr>
          <w:rFonts w:ascii="Arial" w:hAnsi="Arial" w:cs="Arial"/>
          <w:sz w:val="24"/>
          <w:szCs w:val="24"/>
        </w:rPr>
        <w:t xml:space="preserve"> городского округа Ставропольского края», в целях увековечения памяти граждан Российской Федерации, проживавших на территории Советского района Ставропольского края, администрация Советского городского округа Ставропольского края </w:t>
      </w:r>
      <w:proofErr w:type="gramEnd"/>
    </w:p>
    <w:p w:rsidR="00395806" w:rsidRPr="004E49BC" w:rsidRDefault="00395806" w:rsidP="004E49BC">
      <w:pPr>
        <w:tabs>
          <w:tab w:val="left" w:pos="547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bookmarkEnd w:id="2"/>
    <w:p w:rsidR="00395806" w:rsidRPr="004E49BC" w:rsidRDefault="0006147C" w:rsidP="004E49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ПОСТАНОВЛЯЕТ:</w:t>
      </w:r>
    </w:p>
    <w:p w:rsidR="00395806" w:rsidRPr="004E49BC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1. Утвердить прилагаемое положение о Комиссии по увековечению памяти граждан на </w:t>
      </w:r>
      <w:r w:rsidR="008C1C8C" w:rsidRPr="004E49BC">
        <w:rPr>
          <w:rFonts w:ascii="Arial" w:hAnsi="Arial" w:cs="Arial"/>
          <w:sz w:val="24"/>
          <w:szCs w:val="24"/>
        </w:rPr>
        <w:t>территории Советского</w:t>
      </w:r>
      <w:r w:rsidRPr="004E49BC">
        <w:rPr>
          <w:rFonts w:ascii="Arial" w:hAnsi="Arial" w:cs="Arial"/>
          <w:sz w:val="24"/>
          <w:szCs w:val="24"/>
        </w:rPr>
        <w:t xml:space="preserve"> городского округа Ставропольского края.</w:t>
      </w:r>
    </w:p>
    <w:p w:rsidR="00395806" w:rsidRPr="004E49BC" w:rsidRDefault="00185B77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2</w:t>
      </w:r>
      <w:r w:rsidR="0006147C" w:rsidRPr="004E49BC">
        <w:rPr>
          <w:rFonts w:ascii="Arial" w:hAnsi="Arial" w:cs="Arial"/>
          <w:sz w:val="24"/>
          <w:szCs w:val="24"/>
        </w:rPr>
        <w:t xml:space="preserve">. Обнародовать настоящее постановление в форме размещения в сетевом издании </w:t>
      </w:r>
      <w:r w:rsidR="008C1C8C" w:rsidRPr="004E49BC">
        <w:rPr>
          <w:rFonts w:ascii="Arial" w:hAnsi="Arial" w:cs="Arial"/>
          <w:sz w:val="24"/>
          <w:szCs w:val="24"/>
        </w:rPr>
        <w:t xml:space="preserve">- </w:t>
      </w:r>
      <w:r w:rsidR="0006147C" w:rsidRPr="004E49BC">
        <w:rPr>
          <w:rFonts w:ascii="Arial" w:hAnsi="Arial" w:cs="Arial"/>
          <w:sz w:val="24"/>
          <w:szCs w:val="24"/>
        </w:rPr>
        <w:t>сайте муниципальных правовых актов Советского городского округа и в муниципальных библиотеках.</w:t>
      </w:r>
    </w:p>
    <w:p w:rsidR="00395806" w:rsidRPr="004E49BC" w:rsidRDefault="00185B77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3</w:t>
      </w:r>
      <w:r w:rsidR="0006147C" w:rsidRPr="004E49B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6147C" w:rsidRPr="004E49BC">
        <w:rPr>
          <w:rFonts w:ascii="Arial" w:hAnsi="Arial" w:cs="Arial"/>
          <w:sz w:val="24"/>
          <w:szCs w:val="24"/>
        </w:rPr>
        <w:t>Контроль за</w:t>
      </w:r>
      <w:proofErr w:type="gramEnd"/>
      <w:r w:rsidR="0006147C" w:rsidRPr="004E49B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95806" w:rsidRPr="004E49BC" w:rsidRDefault="00185B77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4</w:t>
      </w:r>
      <w:r w:rsidR="0006147C" w:rsidRPr="004E49BC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06147C" w:rsidRPr="004E49BC">
        <w:rPr>
          <w:rFonts w:ascii="Arial" w:hAnsi="Arial" w:cs="Arial"/>
          <w:sz w:val="24"/>
          <w:szCs w:val="24"/>
        </w:rPr>
        <w:t>с даты</w:t>
      </w:r>
      <w:proofErr w:type="gramEnd"/>
      <w:r w:rsidR="0006147C" w:rsidRPr="004E49BC">
        <w:rPr>
          <w:rFonts w:ascii="Arial" w:hAnsi="Arial" w:cs="Arial"/>
          <w:sz w:val="24"/>
          <w:szCs w:val="24"/>
        </w:rPr>
        <w:t xml:space="preserve"> официального обнародования в форм</w:t>
      </w:r>
      <w:r w:rsidR="008C1C8C" w:rsidRPr="004E49BC">
        <w:rPr>
          <w:rFonts w:ascii="Arial" w:hAnsi="Arial" w:cs="Arial"/>
          <w:sz w:val="24"/>
          <w:szCs w:val="24"/>
        </w:rPr>
        <w:t>е размещения в сетевом издании -</w:t>
      </w:r>
      <w:r w:rsidR="0006147C" w:rsidRPr="004E49BC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395806" w:rsidRPr="004E49BC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E49BC" w:rsidRPr="004E49BC" w:rsidRDefault="004E49B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06147C" w:rsidP="004E49B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4E49BC">
        <w:rPr>
          <w:rFonts w:ascii="Arial" w:hAnsi="Arial" w:cs="Arial"/>
          <w:sz w:val="24"/>
          <w:szCs w:val="24"/>
        </w:rPr>
        <w:t>исполняющий</w:t>
      </w:r>
      <w:proofErr w:type="gramEnd"/>
      <w:r w:rsidRPr="004E49BC">
        <w:rPr>
          <w:rFonts w:ascii="Arial" w:hAnsi="Arial" w:cs="Arial"/>
          <w:sz w:val="24"/>
          <w:szCs w:val="24"/>
        </w:rPr>
        <w:t xml:space="preserve"> полномочия</w:t>
      </w:r>
    </w:p>
    <w:p w:rsidR="00395806" w:rsidRPr="004E49BC" w:rsidRDefault="0006147C" w:rsidP="004E49B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176F56" w:rsidRPr="004E49BC" w:rsidRDefault="0006147C" w:rsidP="004E49B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Ставропольского края,</w:t>
      </w:r>
      <w:r w:rsidR="008C1C8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 xml:space="preserve">заместитель </w:t>
      </w:r>
    </w:p>
    <w:p w:rsidR="00176F56" w:rsidRPr="004E49BC" w:rsidRDefault="008C1C8C" w:rsidP="004E49B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Главы администрации - </w:t>
      </w:r>
      <w:r w:rsidR="0006147C" w:rsidRPr="004E49BC">
        <w:rPr>
          <w:rFonts w:ascii="Arial" w:hAnsi="Arial" w:cs="Arial"/>
          <w:sz w:val="24"/>
          <w:szCs w:val="24"/>
        </w:rPr>
        <w:t xml:space="preserve">начальник </w:t>
      </w:r>
    </w:p>
    <w:p w:rsidR="00176F56" w:rsidRPr="004E49BC" w:rsidRDefault="0006147C" w:rsidP="004E49B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Управления сельского хозяйства</w:t>
      </w:r>
      <w:r w:rsidR="008C1C8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 xml:space="preserve">и охраны </w:t>
      </w:r>
    </w:p>
    <w:p w:rsidR="00176F56" w:rsidRPr="004E49BC" w:rsidRDefault="0006147C" w:rsidP="004E49B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lastRenderedPageBreak/>
        <w:t>окружающей среды администрации</w:t>
      </w:r>
      <w:r w:rsidR="008C1C8C" w:rsidRPr="004E49BC">
        <w:rPr>
          <w:rFonts w:ascii="Arial" w:hAnsi="Arial" w:cs="Arial"/>
          <w:sz w:val="24"/>
          <w:szCs w:val="24"/>
        </w:rPr>
        <w:t xml:space="preserve"> </w:t>
      </w:r>
    </w:p>
    <w:p w:rsidR="00E36906" w:rsidRPr="004E49BC" w:rsidRDefault="0006147C" w:rsidP="004E49B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Советского городского </w:t>
      </w:r>
      <w:r w:rsidR="008C1C8C" w:rsidRPr="004E49BC">
        <w:rPr>
          <w:rFonts w:ascii="Arial" w:hAnsi="Arial" w:cs="Arial"/>
          <w:sz w:val="24"/>
          <w:szCs w:val="24"/>
        </w:rPr>
        <w:t xml:space="preserve">округа </w:t>
      </w:r>
    </w:p>
    <w:p w:rsidR="004E49BC" w:rsidRDefault="008C1C8C" w:rsidP="004E49B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Ставропольского</w:t>
      </w:r>
      <w:r w:rsidR="004E49BC">
        <w:rPr>
          <w:rFonts w:ascii="Arial" w:hAnsi="Arial" w:cs="Arial"/>
          <w:sz w:val="24"/>
          <w:szCs w:val="24"/>
        </w:rPr>
        <w:t xml:space="preserve"> края</w:t>
      </w:r>
    </w:p>
    <w:p w:rsidR="00395806" w:rsidRPr="004E49BC" w:rsidRDefault="004E49BC" w:rsidP="004E49B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4E49BC">
        <w:rPr>
          <w:rFonts w:ascii="Arial" w:hAnsi="Arial" w:cs="Arial"/>
          <w:sz w:val="24"/>
          <w:szCs w:val="24"/>
        </w:rPr>
        <w:t>КОБЕРНЯКОВ</w:t>
      </w:r>
    </w:p>
    <w:p w:rsidR="00176F56" w:rsidRPr="004E49BC" w:rsidRDefault="00176F5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36906" w:rsidRPr="004E49BC" w:rsidRDefault="00E369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444B0F" w:rsidP="004E49BC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>УТВЕРЖДЕ</w:t>
      </w:r>
      <w:r w:rsidR="0006147C" w:rsidRPr="004E49BC">
        <w:rPr>
          <w:rFonts w:ascii="Arial" w:hAnsi="Arial" w:cs="Arial"/>
          <w:b/>
          <w:sz w:val="32"/>
          <w:szCs w:val="32"/>
        </w:rPr>
        <w:t>НО</w:t>
      </w:r>
    </w:p>
    <w:p w:rsidR="00395806" w:rsidRPr="004E49BC" w:rsidRDefault="004E49BC" w:rsidP="004E49BC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 xml:space="preserve"> </w:t>
      </w:r>
      <w:r w:rsidR="0006147C" w:rsidRPr="004E49BC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395806" w:rsidRPr="004E49BC" w:rsidRDefault="004E49BC" w:rsidP="004E49BC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 xml:space="preserve"> </w:t>
      </w:r>
      <w:r w:rsidR="0006147C" w:rsidRPr="004E49BC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395806" w:rsidRPr="004E49BC" w:rsidRDefault="004E49BC" w:rsidP="004E49BC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 xml:space="preserve"> </w:t>
      </w:r>
      <w:r w:rsidR="0006147C" w:rsidRPr="004E49BC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395806" w:rsidRPr="004E49BC" w:rsidRDefault="004E49BC" w:rsidP="004E49BC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 xml:space="preserve"> </w:t>
      </w:r>
      <w:r w:rsidR="0006147C" w:rsidRPr="004E49BC">
        <w:rPr>
          <w:rFonts w:ascii="Arial" w:hAnsi="Arial" w:cs="Arial"/>
          <w:b/>
          <w:sz w:val="32"/>
          <w:szCs w:val="32"/>
        </w:rPr>
        <w:t xml:space="preserve">от </w:t>
      </w:r>
      <w:r w:rsidR="00EF29B8" w:rsidRPr="004E49BC">
        <w:rPr>
          <w:rFonts w:ascii="Arial" w:hAnsi="Arial" w:cs="Arial"/>
          <w:b/>
          <w:sz w:val="32"/>
          <w:szCs w:val="32"/>
        </w:rPr>
        <w:t>26</w:t>
      </w:r>
      <w:r w:rsidR="000C7857" w:rsidRPr="004E49BC">
        <w:rPr>
          <w:rFonts w:ascii="Arial" w:hAnsi="Arial" w:cs="Arial"/>
          <w:b/>
          <w:sz w:val="32"/>
          <w:szCs w:val="32"/>
        </w:rPr>
        <w:t xml:space="preserve"> января 2023 г.</w:t>
      </w:r>
      <w:r w:rsidR="0006147C" w:rsidRPr="004E49BC">
        <w:rPr>
          <w:rFonts w:ascii="Arial" w:hAnsi="Arial" w:cs="Arial"/>
          <w:b/>
          <w:sz w:val="32"/>
          <w:szCs w:val="32"/>
        </w:rPr>
        <w:t xml:space="preserve"> </w:t>
      </w:r>
      <w:r w:rsidR="00EF29B8" w:rsidRPr="004E49BC">
        <w:rPr>
          <w:rFonts w:ascii="Arial" w:hAnsi="Arial" w:cs="Arial"/>
          <w:b/>
          <w:sz w:val="32"/>
          <w:szCs w:val="32"/>
        </w:rPr>
        <w:t>№ 56</w:t>
      </w:r>
    </w:p>
    <w:p w:rsidR="00395806" w:rsidRPr="004E49BC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4E49BC" w:rsidP="004E49BC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>ПОЛОЖЕНИЕ</w:t>
      </w:r>
    </w:p>
    <w:p w:rsidR="00395806" w:rsidRPr="004E49BC" w:rsidRDefault="004E49BC" w:rsidP="004E49BC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E49BC">
        <w:rPr>
          <w:rFonts w:ascii="Arial" w:hAnsi="Arial" w:cs="Arial"/>
          <w:b/>
          <w:sz w:val="32"/>
          <w:szCs w:val="32"/>
        </w:rPr>
        <w:t xml:space="preserve">О КОМИССИИ ПО УВЕКОВЕЧЕНИЮ ПАМЯТИ ГРАЖДАН НА </w:t>
      </w:r>
      <w:bookmarkStart w:id="3" w:name="__DdeLink__530_4088639644"/>
      <w:r w:rsidRPr="004E49BC">
        <w:rPr>
          <w:rFonts w:ascii="Arial" w:hAnsi="Arial" w:cs="Arial"/>
          <w:b/>
          <w:sz w:val="32"/>
          <w:szCs w:val="32"/>
        </w:rPr>
        <w:t>ТЕРРИТОРИИ СОВЕТСКОГО ГОРОДСКОГО ОКРУГА СТАВРОПОЛЬСКОГО КРАЯ</w:t>
      </w:r>
      <w:bookmarkEnd w:id="3"/>
    </w:p>
    <w:p w:rsidR="00395806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E49BC" w:rsidRPr="004E49BC" w:rsidRDefault="004E49B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06147C" w:rsidP="004E49BC">
      <w:pPr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E49BC">
        <w:rPr>
          <w:rFonts w:ascii="Arial" w:hAnsi="Arial" w:cs="Arial"/>
          <w:b/>
          <w:sz w:val="30"/>
          <w:szCs w:val="30"/>
        </w:rPr>
        <w:t>I. Общие положения</w:t>
      </w:r>
    </w:p>
    <w:p w:rsidR="00395806" w:rsidRPr="004E49BC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1.1. Комиссии по увековечению памяти граждан на территории</w:t>
      </w:r>
      <w:r w:rsidR="004E49B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>Советского городского округа Ставропольского края (далее</w:t>
      </w:r>
      <w:r w:rsidR="00185B77" w:rsidRPr="004E49BC">
        <w:rPr>
          <w:rFonts w:ascii="Arial" w:hAnsi="Arial" w:cs="Arial"/>
          <w:sz w:val="24"/>
          <w:szCs w:val="24"/>
        </w:rPr>
        <w:t xml:space="preserve"> -</w:t>
      </w:r>
      <w:r w:rsidRPr="004E49BC">
        <w:rPr>
          <w:rFonts w:ascii="Arial" w:hAnsi="Arial" w:cs="Arial"/>
          <w:sz w:val="24"/>
          <w:szCs w:val="24"/>
        </w:rPr>
        <w:t xml:space="preserve"> Комиссия) создана</w:t>
      </w:r>
      <w:r w:rsidR="004E49B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>в целях увековечения памяти граждан Российской Федерации, проживавших на территории Советско</w:t>
      </w:r>
      <w:r w:rsidR="009C3A12" w:rsidRPr="004E49BC">
        <w:rPr>
          <w:rFonts w:ascii="Arial" w:hAnsi="Arial" w:cs="Arial"/>
          <w:sz w:val="24"/>
          <w:szCs w:val="24"/>
        </w:rPr>
        <w:t>го района Ставропольского края.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Комиссия является постоянно действующим совещательным коллегиальным органом</w:t>
      </w:r>
      <w:r w:rsidR="00185B77" w:rsidRPr="004E49BC">
        <w:rPr>
          <w:rFonts w:ascii="Arial" w:hAnsi="Arial" w:cs="Arial"/>
          <w:sz w:val="24"/>
          <w:szCs w:val="24"/>
        </w:rPr>
        <w:t>,</w:t>
      </w:r>
      <w:r w:rsidRPr="004E49BC">
        <w:rPr>
          <w:rFonts w:ascii="Arial" w:hAnsi="Arial" w:cs="Arial"/>
          <w:sz w:val="24"/>
          <w:szCs w:val="24"/>
        </w:rPr>
        <w:t xml:space="preserve"> члены которой осуществляют свои полномочия на общественных началах.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Комиссия состоит из председателя, заместителя председателя, секретаря и членов комиссии. В состав комиссии могут входить главы территориальных органов администрац</w:t>
      </w:r>
      <w:r w:rsidR="009C3A12" w:rsidRPr="004E49BC">
        <w:rPr>
          <w:rFonts w:ascii="Arial" w:hAnsi="Arial" w:cs="Arial"/>
          <w:sz w:val="24"/>
          <w:szCs w:val="24"/>
        </w:rPr>
        <w:t>ии Советского городского округа Ставропольского края,</w:t>
      </w:r>
      <w:r w:rsidRPr="004E49BC">
        <w:rPr>
          <w:rFonts w:ascii="Arial" w:hAnsi="Arial" w:cs="Arial"/>
          <w:sz w:val="24"/>
          <w:szCs w:val="24"/>
        </w:rPr>
        <w:t xml:space="preserve"> представители общественных объединений, депутаты Совета депутатов Советского городского округа</w:t>
      </w:r>
      <w:r w:rsidR="009C3A12" w:rsidRPr="004E49BC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4E49BC">
        <w:rPr>
          <w:rFonts w:ascii="Arial" w:hAnsi="Arial" w:cs="Arial"/>
          <w:sz w:val="24"/>
          <w:szCs w:val="24"/>
        </w:rPr>
        <w:t>. На заседания Комиссии могут быть приглашены специалисты различных организаций и ведомств, представители общественности для участия в принятии решений, рассматриваемых на заседании</w:t>
      </w:r>
      <w:r w:rsidR="00185B77" w:rsidRPr="004E49BC">
        <w:rPr>
          <w:rFonts w:ascii="Arial" w:hAnsi="Arial" w:cs="Arial"/>
          <w:sz w:val="24"/>
          <w:szCs w:val="24"/>
        </w:rPr>
        <w:t>.</w:t>
      </w:r>
    </w:p>
    <w:p w:rsidR="00395806" w:rsidRPr="004E49BC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06147C" w:rsidP="004E49BC">
      <w:pPr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E49BC">
        <w:rPr>
          <w:rFonts w:ascii="Arial" w:hAnsi="Arial" w:cs="Arial"/>
          <w:b/>
          <w:sz w:val="30"/>
          <w:szCs w:val="30"/>
        </w:rPr>
        <w:t>II. ОСНОВНЫЕ ПОЛОЖЕНИЯ</w:t>
      </w:r>
    </w:p>
    <w:p w:rsidR="00395806" w:rsidRPr="004E49BC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2.1. Комиссия осуществляет свою деятельность в соответствии с Порядком присвоения имен муниципальным организациям, наименований элементам </w:t>
      </w:r>
      <w:r w:rsidRPr="004E49BC">
        <w:rPr>
          <w:rFonts w:ascii="Arial" w:hAnsi="Arial" w:cs="Arial"/>
          <w:sz w:val="24"/>
          <w:szCs w:val="24"/>
        </w:rPr>
        <w:lastRenderedPageBreak/>
        <w:t>улично-дорожной сети на территории</w:t>
      </w:r>
      <w:r w:rsidR="004E49B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>Советского городского округа Ставропольского края и имеет следующие основные полномочия: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- рассматривает</w:t>
      </w:r>
      <w:r w:rsidR="004E49B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>ходатайства от</w:t>
      </w:r>
      <w:r w:rsidR="004E49B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>муниципальных организаций; органов местного самоуправления Советского городского округа Ставропольского края, инициативных групп физических лиц, органов территориального общественного самоуправления Советского городского округа Ставропольского края, общественных объединений о присвоении имен муниципальным организациям, наименований элементам улично-дорожной сети на территории</w:t>
      </w:r>
      <w:r w:rsidR="004E49B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proofErr w:type="gramStart"/>
      <w:r w:rsidRPr="004E49B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- поддерживает ходатайство или отклоняет ходатайство и направляет свои предложения Главе</w:t>
      </w:r>
      <w:r w:rsidR="004E49B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>Советского городского округа Ставропольского края.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2.2. В рамках своей компетенции </w:t>
      </w:r>
      <w:r w:rsidR="00185B77" w:rsidRPr="004E49BC">
        <w:rPr>
          <w:rFonts w:ascii="Arial" w:hAnsi="Arial" w:cs="Arial"/>
          <w:sz w:val="24"/>
          <w:szCs w:val="24"/>
        </w:rPr>
        <w:t>К</w:t>
      </w:r>
      <w:r w:rsidRPr="004E49BC">
        <w:rPr>
          <w:rFonts w:ascii="Arial" w:hAnsi="Arial" w:cs="Arial"/>
          <w:sz w:val="24"/>
          <w:szCs w:val="24"/>
        </w:rPr>
        <w:t>омиссия в случае необходимости проводит изучение общественного мнения с привлечением средств массовой информации.</w:t>
      </w:r>
    </w:p>
    <w:p w:rsidR="000C7857" w:rsidRPr="004E49BC" w:rsidRDefault="000C7857" w:rsidP="004E49BC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95806" w:rsidRPr="004E49BC" w:rsidRDefault="0006147C" w:rsidP="004E49BC">
      <w:pPr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E49BC">
        <w:rPr>
          <w:rFonts w:ascii="Arial" w:hAnsi="Arial" w:cs="Arial"/>
          <w:b/>
          <w:sz w:val="30"/>
          <w:szCs w:val="30"/>
        </w:rPr>
        <w:t>III. ПРАВА КОМИССИИ</w:t>
      </w:r>
    </w:p>
    <w:p w:rsidR="00395806" w:rsidRPr="004E49BC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3.1. Комиссия имеет право: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- получать информацию, необходимую для выполнения возложенных на неё функций;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- подготавливать заключительное решение по представленным в </w:t>
      </w:r>
      <w:r w:rsidR="00185B77" w:rsidRPr="004E49BC">
        <w:rPr>
          <w:rFonts w:ascii="Arial" w:hAnsi="Arial" w:cs="Arial"/>
          <w:sz w:val="24"/>
          <w:szCs w:val="24"/>
        </w:rPr>
        <w:t>К</w:t>
      </w:r>
      <w:r w:rsidRPr="004E49BC">
        <w:rPr>
          <w:rFonts w:ascii="Arial" w:hAnsi="Arial" w:cs="Arial"/>
          <w:sz w:val="24"/>
          <w:szCs w:val="24"/>
        </w:rPr>
        <w:t xml:space="preserve">омиссию предложениям и документам, давать ответы на поступившие в </w:t>
      </w:r>
      <w:r w:rsidR="00185B77" w:rsidRPr="004E49BC">
        <w:rPr>
          <w:rFonts w:ascii="Arial" w:hAnsi="Arial" w:cs="Arial"/>
          <w:sz w:val="24"/>
          <w:szCs w:val="24"/>
        </w:rPr>
        <w:t>К</w:t>
      </w:r>
      <w:r w:rsidRPr="004E49BC">
        <w:rPr>
          <w:rFonts w:ascii="Arial" w:hAnsi="Arial" w:cs="Arial"/>
          <w:sz w:val="24"/>
          <w:szCs w:val="24"/>
        </w:rPr>
        <w:t>омиссию обращения;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-</w:t>
      </w:r>
      <w:r w:rsidR="009C3A12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>запрашивать от органов администрации Советского городского округа Ставропольского края, предприятий и организаций, их должностных лиц необходимые для своей деятельности материалы и документы;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- приглашать на свои заседания и заслушивать специалистов, экспертов, представителей общественности.</w:t>
      </w:r>
    </w:p>
    <w:p w:rsidR="00185B77" w:rsidRPr="004E49BC" w:rsidRDefault="00185B77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0737CA" w:rsidRDefault="0006147C" w:rsidP="000737CA">
      <w:pPr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737CA">
        <w:rPr>
          <w:rFonts w:ascii="Arial" w:hAnsi="Arial" w:cs="Arial"/>
          <w:b/>
          <w:sz w:val="30"/>
          <w:szCs w:val="30"/>
        </w:rPr>
        <w:t>IV. ОРГАНИЗАЦИЯ ДЕЯТЕЛЬНОСТИ КОМИССИИ</w:t>
      </w:r>
    </w:p>
    <w:p w:rsidR="00395806" w:rsidRPr="004E49BC" w:rsidRDefault="003958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4.1. Состав </w:t>
      </w:r>
      <w:r w:rsidR="00185B77" w:rsidRPr="004E49BC">
        <w:rPr>
          <w:rFonts w:ascii="Arial" w:hAnsi="Arial" w:cs="Arial"/>
          <w:sz w:val="24"/>
          <w:szCs w:val="24"/>
        </w:rPr>
        <w:t>Ко</w:t>
      </w:r>
      <w:r w:rsidRPr="004E49BC">
        <w:rPr>
          <w:rFonts w:ascii="Arial" w:hAnsi="Arial" w:cs="Arial"/>
          <w:sz w:val="24"/>
          <w:szCs w:val="24"/>
        </w:rPr>
        <w:t>миссии утверждается правовым актом администрации Советского городского округа</w:t>
      </w:r>
      <w:r w:rsidR="004E49BC" w:rsidRPr="004E49BC">
        <w:rPr>
          <w:rFonts w:ascii="Arial" w:hAnsi="Arial" w:cs="Arial"/>
          <w:sz w:val="24"/>
          <w:szCs w:val="24"/>
        </w:rPr>
        <w:t xml:space="preserve"> </w:t>
      </w:r>
      <w:r w:rsidRPr="004E49BC">
        <w:rPr>
          <w:rFonts w:ascii="Arial" w:hAnsi="Arial" w:cs="Arial"/>
          <w:sz w:val="24"/>
          <w:szCs w:val="24"/>
        </w:rPr>
        <w:t>Ставропольского края.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4.2. Заседание комиссии проводится по мере необходимости.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>4.3. Заседание комиссии считается правомочным, если на нем присутствует более половины ее состава.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Решения </w:t>
      </w:r>
      <w:r w:rsidR="00185B77" w:rsidRPr="004E49BC">
        <w:rPr>
          <w:rFonts w:ascii="Arial" w:hAnsi="Arial" w:cs="Arial"/>
          <w:sz w:val="24"/>
          <w:szCs w:val="24"/>
        </w:rPr>
        <w:t>К</w:t>
      </w:r>
      <w:r w:rsidRPr="004E49BC">
        <w:rPr>
          <w:rFonts w:ascii="Arial" w:hAnsi="Arial" w:cs="Arial"/>
          <w:sz w:val="24"/>
          <w:szCs w:val="24"/>
        </w:rPr>
        <w:t>омиссии принимаются простым большинством голосов присутствующих членов Комиссии путем открытого голосования. При равенстве голосов голос председательствующего является решающим.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Решения </w:t>
      </w:r>
      <w:r w:rsidR="00185B77" w:rsidRPr="004E49BC">
        <w:rPr>
          <w:rFonts w:ascii="Arial" w:hAnsi="Arial" w:cs="Arial"/>
          <w:sz w:val="24"/>
          <w:szCs w:val="24"/>
        </w:rPr>
        <w:t>К</w:t>
      </w:r>
      <w:r w:rsidRPr="004E49BC">
        <w:rPr>
          <w:rFonts w:ascii="Arial" w:hAnsi="Arial" w:cs="Arial"/>
          <w:sz w:val="24"/>
          <w:szCs w:val="24"/>
        </w:rPr>
        <w:t>омиссии оформляются протоколом, который подписывается председателем (в его отсутствие - заместителем председателя) и секретарем комиссии.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lastRenderedPageBreak/>
        <w:t xml:space="preserve">4.4. Член </w:t>
      </w:r>
      <w:r w:rsidR="00185B77" w:rsidRPr="004E49BC">
        <w:rPr>
          <w:rFonts w:ascii="Arial" w:hAnsi="Arial" w:cs="Arial"/>
          <w:sz w:val="24"/>
          <w:szCs w:val="24"/>
        </w:rPr>
        <w:t>Ко</w:t>
      </w:r>
      <w:r w:rsidRPr="004E49BC">
        <w:rPr>
          <w:rFonts w:ascii="Arial" w:hAnsi="Arial" w:cs="Arial"/>
          <w:sz w:val="24"/>
          <w:szCs w:val="24"/>
        </w:rPr>
        <w:t xml:space="preserve">миссии не согласный с принятым большинством голосов членов </w:t>
      </w:r>
      <w:r w:rsidR="00185B77" w:rsidRPr="004E49BC">
        <w:rPr>
          <w:rFonts w:ascii="Arial" w:hAnsi="Arial" w:cs="Arial"/>
          <w:sz w:val="24"/>
          <w:szCs w:val="24"/>
        </w:rPr>
        <w:t>К</w:t>
      </w:r>
      <w:r w:rsidRPr="004E49BC">
        <w:rPr>
          <w:rFonts w:ascii="Arial" w:hAnsi="Arial" w:cs="Arial"/>
          <w:sz w:val="24"/>
          <w:szCs w:val="24"/>
        </w:rPr>
        <w:t xml:space="preserve">омиссии решением, </w:t>
      </w:r>
      <w:r w:rsidR="000C7857" w:rsidRPr="004E49BC">
        <w:rPr>
          <w:rFonts w:ascii="Arial" w:hAnsi="Arial" w:cs="Arial"/>
          <w:sz w:val="24"/>
          <w:szCs w:val="24"/>
        </w:rPr>
        <w:t>вправе выразить</w:t>
      </w:r>
      <w:r w:rsidRPr="004E49BC">
        <w:rPr>
          <w:rFonts w:ascii="Arial" w:hAnsi="Arial" w:cs="Arial"/>
          <w:sz w:val="24"/>
          <w:szCs w:val="24"/>
        </w:rPr>
        <w:t xml:space="preserve"> особое мнение по рассматриваемому </w:t>
      </w:r>
      <w:r w:rsidR="000C7857" w:rsidRPr="004E49BC">
        <w:rPr>
          <w:rFonts w:ascii="Arial" w:hAnsi="Arial" w:cs="Arial"/>
          <w:sz w:val="24"/>
          <w:szCs w:val="24"/>
        </w:rPr>
        <w:t>вопросу изложить</w:t>
      </w:r>
      <w:r w:rsidRPr="004E49BC">
        <w:rPr>
          <w:rFonts w:ascii="Arial" w:hAnsi="Arial" w:cs="Arial"/>
          <w:sz w:val="24"/>
          <w:szCs w:val="24"/>
        </w:rPr>
        <w:t xml:space="preserve"> его в письменном виде. Особое мнение прилагается к протоколу заседания </w:t>
      </w:r>
      <w:r w:rsidR="00185B77" w:rsidRPr="004E49BC">
        <w:rPr>
          <w:rFonts w:ascii="Arial" w:hAnsi="Arial" w:cs="Arial"/>
          <w:sz w:val="24"/>
          <w:szCs w:val="24"/>
        </w:rPr>
        <w:t>К</w:t>
      </w:r>
      <w:r w:rsidRPr="004E49BC">
        <w:rPr>
          <w:rFonts w:ascii="Arial" w:hAnsi="Arial" w:cs="Arial"/>
          <w:sz w:val="24"/>
          <w:szCs w:val="24"/>
        </w:rPr>
        <w:t>омиссии.</w:t>
      </w:r>
    </w:p>
    <w:p w:rsidR="00395806" w:rsidRPr="004E49BC" w:rsidRDefault="0006147C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49BC">
        <w:rPr>
          <w:rFonts w:ascii="Arial" w:hAnsi="Arial" w:cs="Arial"/>
          <w:sz w:val="24"/>
          <w:szCs w:val="24"/>
        </w:rPr>
        <w:t xml:space="preserve">4.5. Подготовку материалов для рассмотрения на заседании </w:t>
      </w:r>
      <w:r w:rsidR="00185B77" w:rsidRPr="004E49BC">
        <w:rPr>
          <w:rFonts w:ascii="Arial" w:hAnsi="Arial" w:cs="Arial"/>
          <w:sz w:val="24"/>
          <w:szCs w:val="24"/>
        </w:rPr>
        <w:t>К</w:t>
      </w:r>
      <w:r w:rsidRPr="004E49BC">
        <w:rPr>
          <w:rFonts w:ascii="Arial" w:hAnsi="Arial" w:cs="Arial"/>
          <w:sz w:val="24"/>
          <w:szCs w:val="24"/>
        </w:rPr>
        <w:t xml:space="preserve">омиссии осуществляет секретарь </w:t>
      </w:r>
      <w:r w:rsidR="00185B77" w:rsidRPr="004E49BC">
        <w:rPr>
          <w:rFonts w:ascii="Arial" w:hAnsi="Arial" w:cs="Arial"/>
          <w:sz w:val="24"/>
          <w:szCs w:val="24"/>
        </w:rPr>
        <w:t>К</w:t>
      </w:r>
      <w:r w:rsidRPr="004E49BC">
        <w:rPr>
          <w:rFonts w:ascii="Arial" w:hAnsi="Arial" w:cs="Arial"/>
          <w:sz w:val="24"/>
          <w:szCs w:val="24"/>
        </w:rPr>
        <w:t>омиссии.</w:t>
      </w:r>
    </w:p>
    <w:p w:rsidR="00E36906" w:rsidRPr="004E49BC" w:rsidRDefault="00E36906" w:rsidP="004E49B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E36906" w:rsidRPr="004E49BC" w:rsidSect="004E49BC">
      <w:pgSz w:w="11906" w:h="16838"/>
      <w:pgMar w:top="1134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06"/>
    <w:rsid w:val="0006147C"/>
    <w:rsid w:val="000737CA"/>
    <w:rsid w:val="000C7857"/>
    <w:rsid w:val="00176F56"/>
    <w:rsid w:val="00185B77"/>
    <w:rsid w:val="002778FC"/>
    <w:rsid w:val="0032019E"/>
    <w:rsid w:val="003606C4"/>
    <w:rsid w:val="00395806"/>
    <w:rsid w:val="00444B0F"/>
    <w:rsid w:val="004E49BC"/>
    <w:rsid w:val="008C1C8C"/>
    <w:rsid w:val="009C3A12"/>
    <w:rsid w:val="00A12BCB"/>
    <w:rsid w:val="00D16C7D"/>
    <w:rsid w:val="00E36906"/>
    <w:rsid w:val="00EF29B8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E2"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6650C0"/>
    <w:rPr>
      <w:color w:val="0000FF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0177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bCs/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Cs/>
      <w:color w:val="auto"/>
      <w:sz w:val="28"/>
      <w:szCs w:val="28"/>
      <w:u w:val="non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177C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177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qFormat/>
    <w:rPr>
      <w:rFonts w:eastAsia="Times New Roman" w:cs="Times New Roman"/>
      <w:sz w:val="22"/>
    </w:rPr>
  </w:style>
  <w:style w:type="paragraph" w:styleId="ac">
    <w:name w:val="Body Text Indent"/>
    <w:basedOn w:val="a"/>
    <w:link w:val="ad"/>
    <w:uiPriority w:val="99"/>
    <w:unhideWhenUsed/>
    <w:rsid w:val="00176F56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176F5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E2"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6650C0"/>
    <w:rPr>
      <w:color w:val="0000FF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0177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bCs/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Cs/>
      <w:color w:val="auto"/>
      <w:sz w:val="28"/>
      <w:szCs w:val="28"/>
      <w:u w:val="non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177C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177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qFormat/>
    <w:rPr>
      <w:rFonts w:eastAsia="Times New Roman" w:cs="Times New Roman"/>
      <w:sz w:val="22"/>
    </w:rPr>
  </w:style>
  <w:style w:type="paragraph" w:styleId="ac">
    <w:name w:val="Body Text Indent"/>
    <w:basedOn w:val="a"/>
    <w:link w:val="ad"/>
    <w:uiPriority w:val="99"/>
    <w:unhideWhenUsed/>
    <w:rsid w:val="00176F56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176F5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8E96-0BC8-40A8-92BC-CD551B12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Марина</cp:lastModifiedBy>
  <cp:revision>18</cp:revision>
  <cp:lastPrinted>2023-01-26T14:13:00Z</cp:lastPrinted>
  <dcterms:created xsi:type="dcterms:W3CDTF">2023-01-10T12:59:00Z</dcterms:created>
  <dcterms:modified xsi:type="dcterms:W3CDTF">2023-01-30T14:22:00Z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