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2A" w:rsidRPr="00D06D3F" w:rsidRDefault="004B022A" w:rsidP="004B02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D3F">
        <w:rPr>
          <w:rFonts w:ascii="Times New Roman" w:hAnsi="Times New Roman" w:cs="Times New Roman"/>
          <w:sz w:val="28"/>
          <w:szCs w:val="28"/>
        </w:rPr>
        <w:t>Свод замечаний и предложений</w:t>
      </w:r>
    </w:p>
    <w:p w:rsidR="004B022A" w:rsidRPr="00D06D3F" w:rsidRDefault="004B022A" w:rsidP="004B02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D3F">
        <w:rPr>
          <w:rFonts w:ascii="Times New Roman" w:hAnsi="Times New Roman" w:cs="Times New Roman"/>
          <w:sz w:val="28"/>
          <w:szCs w:val="28"/>
        </w:rPr>
        <w:t>по результатам публичных консультаций по перечню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06D3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Советского городского округа Ставропольского края</w:t>
      </w:r>
    </w:p>
    <w:p w:rsidR="004B022A" w:rsidRDefault="004B022A" w:rsidP="004B02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B022A" w:rsidRPr="00D06D3F" w:rsidRDefault="004B022A" w:rsidP="004B02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06D3F">
        <w:rPr>
          <w:rFonts w:ascii="Times New Roman" w:hAnsi="Times New Roman" w:cs="Times New Roman"/>
          <w:sz w:val="28"/>
          <w:szCs w:val="28"/>
        </w:rPr>
        <w:t>1. Срок проведения публичных консультаций</w:t>
      </w:r>
    </w:p>
    <w:p w:rsidR="004B022A" w:rsidRPr="00D06D3F" w:rsidRDefault="004B022A" w:rsidP="004B02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06D3F">
        <w:rPr>
          <w:rFonts w:ascii="Times New Roman" w:hAnsi="Times New Roman" w:cs="Times New Roman"/>
          <w:sz w:val="28"/>
          <w:szCs w:val="28"/>
        </w:rPr>
        <w:t>Начало "__" _____________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06D3F">
        <w:rPr>
          <w:rFonts w:ascii="Times New Roman" w:hAnsi="Times New Roman" w:cs="Times New Roman"/>
          <w:sz w:val="28"/>
          <w:szCs w:val="28"/>
        </w:rPr>
        <w:t>_ г.</w:t>
      </w:r>
    </w:p>
    <w:p w:rsidR="004B022A" w:rsidRPr="00D06D3F" w:rsidRDefault="004B022A" w:rsidP="004B02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06D3F">
        <w:rPr>
          <w:rFonts w:ascii="Times New Roman" w:hAnsi="Times New Roman" w:cs="Times New Roman"/>
          <w:sz w:val="28"/>
          <w:szCs w:val="28"/>
        </w:rPr>
        <w:t>Окончание"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06D3F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06D3F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Pr="00D06D3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D06D3F">
        <w:rPr>
          <w:rFonts w:ascii="Times New Roman" w:hAnsi="Times New Roman" w:cs="Times New Roman"/>
          <w:sz w:val="28"/>
          <w:szCs w:val="28"/>
        </w:rPr>
        <w:t>.</w:t>
      </w:r>
    </w:p>
    <w:p w:rsidR="004B022A" w:rsidRDefault="004B022A" w:rsidP="004B022A">
      <w:pPr>
        <w:pStyle w:val="a4"/>
        <w:ind w:left="1819" w:right="4"/>
        <w:rPr>
          <w:rFonts w:ascii="Times New Roman" w:hAnsi="Times New Roman" w:cs="Times New Roman"/>
          <w:sz w:val="28"/>
          <w:szCs w:val="28"/>
        </w:rPr>
      </w:pPr>
    </w:p>
    <w:p w:rsidR="004B022A" w:rsidRPr="00D06D3F" w:rsidRDefault="004B022A" w:rsidP="004B022A">
      <w:pPr>
        <w:pStyle w:val="a4"/>
        <w:ind w:left="1819" w:right="4"/>
        <w:rPr>
          <w:rFonts w:ascii="Times New Roman" w:hAnsi="Times New Roman" w:cs="Times New Roman"/>
          <w:sz w:val="28"/>
          <w:szCs w:val="28"/>
        </w:rPr>
      </w:pPr>
      <w:r w:rsidRPr="00D06D3F">
        <w:rPr>
          <w:rFonts w:ascii="Times New Roman" w:hAnsi="Times New Roman" w:cs="Times New Roman"/>
          <w:sz w:val="28"/>
          <w:szCs w:val="28"/>
        </w:rPr>
        <w:t>Состав участников публичных консультаций:</w:t>
      </w:r>
    </w:p>
    <w:tbl>
      <w:tblPr>
        <w:tblStyle w:val="a3"/>
        <w:tblW w:w="9606" w:type="dxa"/>
        <w:tblLook w:val="04A0"/>
      </w:tblPr>
      <w:tblGrid>
        <w:gridCol w:w="959"/>
        <w:gridCol w:w="2835"/>
        <w:gridCol w:w="3118"/>
        <w:gridCol w:w="2694"/>
      </w:tblGrid>
      <w:tr w:rsidR="004B022A" w:rsidRPr="00D06D3F" w:rsidTr="00825790">
        <w:tc>
          <w:tcPr>
            <w:tcW w:w="959" w:type="dxa"/>
          </w:tcPr>
          <w:p w:rsidR="004B022A" w:rsidRPr="00D06D3F" w:rsidRDefault="004B022A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4B022A" w:rsidRPr="00D06D3F" w:rsidRDefault="004B022A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целевой группы</w:t>
            </w:r>
          </w:p>
        </w:tc>
        <w:tc>
          <w:tcPr>
            <w:tcW w:w="3118" w:type="dxa"/>
          </w:tcPr>
          <w:p w:rsidR="004B022A" w:rsidRPr="00D06D3F" w:rsidRDefault="004B022A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 целевой группы</w:t>
            </w:r>
          </w:p>
        </w:tc>
        <w:tc>
          <w:tcPr>
            <w:tcW w:w="2694" w:type="dxa"/>
          </w:tcPr>
          <w:p w:rsidR="004B022A" w:rsidRPr="00D06D3F" w:rsidRDefault="004B022A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Доля от общего количества участников, %</w:t>
            </w:r>
          </w:p>
        </w:tc>
      </w:tr>
      <w:tr w:rsidR="004B022A" w:rsidRPr="00D06D3F" w:rsidTr="00825790">
        <w:tc>
          <w:tcPr>
            <w:tcW w:w="959" w:type="dxa"/>
          </w:tcPr>
          <w:p w:rsidR="004B022A" w:rsidRPr="00D06D3F" w:rsidRDefault="004B022A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4B022A" w:rsidRPr="00D06D3F" w:rsidRDefault="004B022A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B022A" w:rsidRPr="00D06D3F" w:rsidRDefault="004B022A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4B022A" w:rsidRPr="00D06D3F" w:rsidRDefault="004B022A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022A" w:rsidRPr="00D06D3F" w:rsidTr="00825790">
        <w:tc>
          <w:tcPr>
            <w:tcW w:w="959" w:type="dxa"/>
          </w:tcPr>
          <w:p w:rsidR="004B022A" w:rsidRPr="00D06D3F" w:rsidRDefault="004B022A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4B022A" w:rsidRPr="00D06D3F" w:rsidRDefault="004B022A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B022A" w:rsidRPr="00D06D3F" w:rsidRDefault="004B022A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4B022A" w:rsidRPr="00D06D3F" w:rsidRDefault="004B022A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B022A" w:rsidRPr="00D06D3F" w:rsidRDefault="004B022A" w:rsidP="004B022A">
      <w:pPr>
        <w:ind w:right="4"/>
        <w:rPr>
          <w:rFonts w:ascii="Times New Roman" w:hAnsi="Times New Roman" w:cs="Times New Roman"/>
          <w:sz w:val="28"/>
          <w:szCs w:val="28"/>
        </w:rPr>
      </w:pPr>
      <w:r w:rsidRPr="00D06D3F">
        <w:rPr>
          <w:rFonts w:ascii="Times New Roman" w:hAnsi="Times New Roman" w:cs="Times New Roman"/>
          <w:sz w:val="28"/>
          <w:szCs w:val="28"/>
        </w:rPr>
        <w:t>Свод замечаний и предложений по результатам публичных консультаций:</w:t>
      </w:r>
    </w:p>
    <w:tbl>
      <w:tblPr>
        <w:tblStyle w:val="a3"/>
        <w:tblW w:w="9606" w:type="dxa"/>
        <w:tblLook w:val="04A0"/>
      </w:tblPr>
      <w:tblGrid>
        <w:gridCol w:w="959"/>
        <w:gridCol w:w="2835"/>
        <w:gridCol w:w="3118"/>
        <w:gridCol w:w="2694"/>
      </w:tblGrid>
      <w:tr w:rsidR="004B022A" w:rsidRPr="00D06D3F" w:rsidTr="00825790">
        <w:tc>
          <w:tcPr>
            <w:tcW w:w="959" w:type="dxa"/>
          </w:tcPr>
          <w:p w:rsidR="004B022A" w:rsidRPr="00D06D3F" w:rsidRDefault="004B022A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D06D3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4B022A" w:rsidRPr="00D06D3F" w:rsidRDefault="004B022A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06D3F">
              <w:rPr>
                <w:rFonts w:ascii="Times New Roman" w:hAnsi="Times New Roman" w:cs="Times New Roman"/>
                <w:sz w:val="28"/>
                <w:szCs w:val="28"/>
              </w:rPr>
              <w:t xml:space="preserve">амечания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6D3F">
              <w:rPr>
                <w:rFonts w:ascii="Times New Roman" w:hAnsi="Times New Roman" w:cs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18" w:type="dxa"/>
          </w:tcPr>
          <w:p w:rsidR="004B022A" w:rsidRPr="00D06D3F" w:rsidRDefault="004B022A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sz w:val="28"/>
                <w:szCs w:val="28"/>
              </w:rPr>
              <w:t>Участники консультаций,</w:t>
            </w:r>
          </w:p>
          <w:p w:rsidR="004B022A" w:rsidRPr="00D06D3F" w:rsidRDefault="004B022A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замечания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06D3F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  <w:p w:rsidR="004B022A" w:rsidRPr="00D06D3F" w:rsidRDefault="004B022A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4B022A" w:rsidRPr="00D06D3F" w:rsidRDefault="004B022A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4B022A" w:rsidRPr="00D06D3F" w:rsidRDefault="004B022A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sz w:val="28"/>
                <w:szCs w:val="28"/>
              </w:rPr>
              <w:t>(позиция)</w:t>
            </w:r>
          </w:p>
          <w:p w:rsidR="004B022A" w:rsidRPr="00D06D3F" w:rsidRDefault="004B022A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D3F">
              <w:rPr>
                <w:rFonts w:ascii="Times New Roman" w:hAnsi="Times New Roman" w:cs="Times New Roman"/>
                <w:sz w:val="28"/>
                <w:szCs w:val="28"/>
              </w:rPr>
              <w:t>разработчика</w:t>
            </w:r>
          </w:p>
        </w:tc>
      </w:tr>
      <w:tr w:rsidR="004B022A" w:rsidRPr="00D06D3F" w:rsidTr="00825790">
        <w:tc>
          <w:tcPr>
            <w:tcW w:w="959" w:type="dxa"/>
          </w:tcPr>
          <w:p w:rsidR="004B022A" w:rsidRPr="00D06D3F" w:rsidRDefault="004B022A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4B022A" w:rsidRPr="00D06D3F" w:rsidRDefault="004B022A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B022A" w:rsidRPr="00D06D3F" w:rsidRDefault="004B022A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4B022A" w:rsidRPr="00D06D3F" w:rsidRDefault="004B022A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022A" w:rsidRPr="00D06D3F" w:rsidTr="00825790">
        <w:tc>
          <w:tcPr>
            <w:tcW w:w="959" w:type="dxa"/>
          </w:tcPr>
          <w:p w:rsidR="004B022A" w:rsidRPr="00D06D3F" w:rsidRDefault="004B022A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4B022A" w:rsidRPr="00D06D3F" w:rsidRDefault="004B022A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4B022A" w:rsidRPr="00D06D3F" w:rsidRDefault="004B022A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4B022A" w:rsidRPr="00D06D3F" w:rsidRDefault="004B022A" w:rsidP="00825790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B022A" w:rsidRPr="00D06D3F" w:rsidRDefault="004B022A" w:rsidP="004B022A">
      <w:pPr>
        <w:ind w:right="4"/>
        <w:rPr>
          <w:rFonts w:ascii="Times New Roman" w:hAnsi="Times New Roman" w:cs="Times New Roman"/>
          <w:bCs/>
          <w:sz w:val="28"/>
          <w:szCs w:val="28"/>
        </w:rPr>
      </w:pPr>
    </w:p>
    <w:p w:rsidR="004B022A" w:rsidRPr="00D06D3F" w:rsidRDefault="004B022A" w:rsidP="004B02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6D3F"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4B022A" w:rsidRPr="00D06D3F" w:rsidRDefault="004B022A" w:rsidP="004B022A">
      <w:pPr>
        <w:ind w:right="4"/>
        <w:rPr>
          <w:rFonts w:ascii="Times New Roman" w:hAnsi="Times New Roman" w:cs="Times New Roman"/>
          <w:bCs/>
          <w:sz w:val="28"/>
          <w:szCs w:val="28"/>
        </w:rPr>
      </w:pPr>
    </w:p>
    <w:p w:rsidR="004B022A" w:rsidRDefault="004B022A" w:rsidP="004B022A">
      <w:pPr>
        <w:ind w:right="4"/>
        <w:rPr>
          <w:rFonts w:ascii="Times New Roman" w:hAnsi="Times New Roman" w:cs="Times New Roman"/>
          <w:bCs/>
          <w:sz w:val="28"/>
          <w:szCs w:val="28"/>
        </w:rPr>
      </w:pPr>
      <w:r w:rsidRPr="00D06D3F">
        <w:rPr>
          <w:rFonts w:ascii="Times New Roman" w:hAnsi="Times New Roman" w:cs="Times New Roman"/>
          <w:bCs/>
          <w:sz w:val="28"/>
          <w:szCs w:val="28"/>
        </w:rPr>
        <w:t>(дата)</w:t>
      </w:r>
    </w:p>
    <w:p w:rsidR="00D32837" w:rsidRDefault="00D32837"/>
    <w:sectPr w:rsidR="00D32837" w:rsidSect="00D3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022A"/>
    <w:rsid w:val="000B38CA"/>
    <w:rsid w:val="004B022A"/>
    <w:rsid w:val="007A386C"/>
    <w:rsid w:val="009318CC"/>
    <w:rsid w:val="00D32837"/>
    <w:rsid w:val="00EF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2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</cp:revision>
  <dcterms:created xsi:type="dcterms:W3CDTF">2019-08-21T14:57:00Z</dcterms:created>
  <dcterms:modified xsi:type="dcterms:W3CDTF">2019-08-21T14:58:00Z</dcterms:modified>
</cp:coreProperties>
</file>